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20FB" w14:textId="451F1A95" w:rsidR="002A62DD" w:rsidRPr="00C310B8" w:rsidRDefault="002A62DD" w:rsidP="001A2508">
      <w:pPr>
        <w:spacing w:line="240" w:lineRule="auto"/>
        <w:rPr>
          <w:rFonts w:ascii="Arial" w:hAnsi="Arial" w:cs="Arial"/>
          <w:lang w:val="en-GB"/>
        </w:rPr>
      </w:pPr>
      <w:r w:rsidRPr="00C310B8">
        <w:rPr>
          <w:rFonts w:ascii="Arial" w:hAnsi="Arial" w:cs="Arial"/>
          <w:noProof/>
          <w:lang w:eastAsia="sl-SI"/>
        </w:rPr>
        <w:drawing>
          <wp:anchor distT="0" distB="0" distL="114300" distR="114300" simplePos="0" relativeHeight="251659264" behindDoc="0" locked="0" layoutInCell="1" allowOverlap="1" wp14:anchorId="7E262FA6" wp14:editId="19FEF7B5">
            <wp:simplePos x="0" y="0"/>
            <wp:positionH relativeFrom="margin">
              <wp:posOffset>-252730</wp:posOffset>
            </wp:positionH>
            <wp:positionV relativeFrom="margin">
              <wp:posOffset>-239395</wp:posOffset>
            </wp:positionV>
            <wp:extent cx="1548130" cy="31369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313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0B8">
        <w:rPr>
          <w:rFonts w:ascii="Arial" w:hAnsi="Arial" w:cs="Arial"/>
          <w:noProof/>
          <w:lang w:val="en-GB"/>
        </w:rPr>
        <w:t xml:space="preserve">    </w:t>
      </w:r>
      <w:r w:rsidR="001A2508" w:rsidRPr="00C310B8">
        <w:rPr>
          <w:rFonts w:ascii="Arial" w:hAnsi="Arial" w:cs="Arial"/>
          <w:noProof/>
        </w:rPr>
        <w:t xml:space="preserve">                                                     </w:t>
      </w:r>
      <w:r w:rsidR="001A2508" w:rsidRPr="00C310B8">
        <w:rPr>
          <w:rFonts w:ascii="Arial" w:hAnsi="Arial" w:cs="Arial"/>
          <w:noProof/>
        </w:rPr>
        <w:drawing>
          <wp:inline distT="0" distB="0" distL="0" distR="0" wp14:anchorId="11096946" wp14:editId="311855E8">
            <wp:extent cx="2131534" cy="1161415"/>
            <wp:effectExtent l="0" t="0" r="2540" b="635"/>
            <wp:docPr id="1615801081" name="Slika 2" descr="Slika, ki vsebuje besede besedilo, pisava, bel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01081" name="Slika 2" descr="Slika, ki vsebuje besede besedilo, pisava, bela, grafika&#10;&#10;Opis je samodejno ustvarj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9880" cy="1193206"/>
                    </a:xfrm>
                    <a:prstGeom prst="rect">
                      <a:avLst/>
                    </a:prstGeom>
                    <a:noFill/>
                    <a:ln>
                      <a:noFill/>
                    </a:ln>
                  </pic:spPr>
                </pic:pic>
              </a:graphicData>
            </a:graphic>
          </wp:inline>
        </w:drawing>
      </w:r>
    </w:p>
    <w:p w14:paraId="199D0066" w14:textId="09F517C7" w:rsidR="002A62DD" w:rsidRPr="00C310B8" w:rsidRDefault="00FC39B8" w:rsidP="0034729E">
      <w:pPr>
        <w:pStyle w:val="Brezrazmikov"/>
        <w:jc w:val="center"/>
        <w:rPr>
          <w:rFonts w:ascii="Arial" w:hAnsi="Arial" w:cs="Arial"/>
          <w:b/>
          <w:lang w:val="en-GB"/>
        </w:rPr>
      </w:pPr>
      <w:r w:rsidRPr="00C310B8">
        <w:rPr>
          <w:rFonts w:ascii="Arial" w:hAnsi="Arial" w:cs="Arial"/>
          <w:b/>
          <w:bCs/>
          <w:lang w:val="en-GB"/>
        </w:rPr>
        <w:t xml:space="preserve"> FOLLOW-UP PUBLIC CALL FOR APPLICATIONS</w:t>
      </w:r>
    </w:p>
    <w:p w14:paraId="4C123480" w14:textId="77777777" w:rsidR="00C61B4D" w:rsidRPr="00C310B8" w:rsidRDefault="002A62DD" w:rsidP="0034729E">
      <w:pPr>
        <w:pStyle w:val="Brezrazmikov"/>
        <w:jc w:val="center"/>
        <w:rPr>
          <w:rFonts w:ascii="Arial" w:hAnsi="Arial" w:cs="Arial"/>
          <w:b/>
          <w:lang w:val="en-GB"/>
        </w:rPr>
      </w:pPr>
      <w:r w:rsidRPr="00C310B8">
        <w:rPr>
          <w:rFonts w:ascii="Arial" w:hAnsi="Arial" w:cs="Arial"/>
          <w:b/>
          <w:bCs/>
          <w:lang w:val="en-GB"/>
        </w:rPr>
        <w:t xml:space="preserve">FOR LONG-TERM PHYSICAL/BLENDED STUDENT MOBILITY </w:t>
      </w:r>
    </w:p>
    <w:p w14:paraId="3724F9E9" w14:textId="6D7418DF" w:rsidR="002A62DD" w:rsidRPr="00C310B8" w:rsidRDefault="002A62DD" w:rsidP="00DD4879">
      <w:pPr>
        <w:pStyle w:val="Brezrazmikov"/>
        <w:jc w:val="center"/>
        <w:rPr>
          <w:rFonts w:ascii="Arial" w:hAnsi="Arial" w:cs="Arial"/>
          <w:b/>
          <w:lang w:val="en-GB"/>
        </w:rPr>
      </w:pPr>
      <w:r w:rsidRPr="00C310B8">
        <w:rPr>
          <w:rFonts w:ascii="Arial" w:hAnsi="Arial" w:cs="Arial"/>
          <w:b/>
          <w:bCs/>
          <w:lang w:val="en-GB"/>
        </w:rPr>
        <w:t xml:space="preserve">FOR THE PURPOSE OF STUDY </w:t>
      </w:r>
      <w:r w:rsidR="00DD4879" w:rsidRPr="00C310B8">
        <w:rPr>
          <w:rFonts w:ascii="Arial" w:hAnsi="Arial" w:cs="Arial"/>
          <w:b/>
          <w:bCs/>
          <w:lang w:val="en-GB"/>
        </w:rPr>
        <w:t xml:space="preserve">IN PARTNER COUNTRIES OF REGIONS 13 AND 14 AND IN THIRD COUNTRIES NOT AFFILIATED WITH THE ERASMUS+ PROGRAMME </w:t>
      </w:r>
    </w:p>
    <w:p w14:paraId="2094239B" w14:textId="3A225FF4" w:rsidR="009F48BB" w:rsidRPr="00C310B8" w:rsidRDefault="00225AE3" w:rsidP="0034729E">
      <w:pPr>
        <w:pStyle w:val="Brezrazmikov"/>
        <w:jc w:val="center"/>
        <w:rPr>
          <w:rFonts w:ascii="Arial" w:hAnsi="Arial" w:cs="Arial"/>
          <w:b/>
          <w:lang w:val="en-GB"/>
        </w:rPr>
      </w:pPr>
      <w:r w:rsidRPr="00C310B8">
        <w:rPr>
          <w:rFonts w:ascii="Arial" w:hAnsi="Arial" w:cs="Arial"/>
          <w:b/>
          <w:bCs/>
          <w:lang w:val="en-GB"/>
        </w:rPr>
        <w:t>in the 2nd semester of academic year 202</w:t>
      </w:r>
      <w:r w:rsidR="004870CA" w:rsidRPr="00C310B8">
        <w:rPr>
          <w:rFonts w:ascii="Arial" w:hAnsi="Arial" w:cs="Arial"/>
          <w:b/>
          <w:bCs/>
          <w:lang w:val="en-GB"/>
        </w:rPr>
        <w:t>6</w:t>
      </w:r>
      <w:r w:rsidRPr="00C310B8">
        <w:rPr>
          <w:rFonts w:ascii="Arial" w:hAnsi="Arial" w:cs="Arial"/>
          <w:b/>
          <w:bCs/>
          <w:lang w:val="en-GB"/>
        </w:rPr>
        <w:t>/202</w:t>
      </w:r>
      <w:r w:rsidR="004870CA" w:rsidRPr="00C310B8">
        <w:rPr>
          <w:rFonts w:ascii="Arial" w:hAnsi="Arial" w:cs="Arial"/>
          <w:b/>
          <w:bCs/>
          <w:lang w:val="en-GB"/>
        </w:rPr>
        <w:t>7</w:t>
      </w:r>
    </w:p>
    <w:p w14:paraId="6E26C17B" w14:textId="77777777" w:rsidR="009F48BB" w:rsidRPr="00C310B8" w:rsidRDefault="009F48BB" w:rsidP="0034729E">
      <w:pPr>
        <w:pStyle w:val="Brezrazmikov"/>
        <w:jc w:val="center"/>
        <w:rPr>
          <w:rFonts w:ascii="Arial" w:hAnsi="Arial" w:cs="Arial"/>
          <w:b/>
          <w:lang w:val="en-GB"/>
        </w:rPr>
      </w:pPr>
    </w:p>
    <w:p w14:paraId="5FD97328" w14:textId="77777777" w:rsidR="002A62DD" w:rsidRPr="00C310B8" w:rsidRDefault="002A62DD" w:rsidP="0034729E">
      <w:pPr>
        <w:pStyle w:val="Brezrazmikov"/>
        <w:jc w:val="both"/>
        <w:rPr>
          <w:rFonts w:ascii="Arial" w:hAnsi="Arial" w:cs="Arial"/>
          <w:lang w:val="en-GB"/>
        </w:rPr>
      </w:pPr>
    </w:p>
    <w:p w14:paraId="3423BFE4" w14:textId="11B1EB07" w:rsidR="002A62DD" w:rsidRPr="00C310B8" w:rsidRDefault="002A62DD" w:rsidP="0034729E">
      <w:pPr>
        <w:pStyle w:val="Brezrazmikov"/>
        <w:numPr>
          <w:ilvl w:val="0"/>
          <w:numId w:val="16"/>
        </w:numPr>
        <w:jc w:val="both"/>
        <w:rPr>
          <w:rFonts w:ascii="Arial" w:hAnsi="Arial" w:cs="Arial"/>
          <w:b/>
          <w:lang w:val="en-GB"/>
        </w:rPr>
      </w:pPr>
      <w:r w:rsidRPr="00C310B8">
        <w:rPr>
          <w:rFonts w:ascii="Arial" w:hAnsi="Arial" w:cs="Arial"/>
          <w:b/>
          <w:bCs/>
          <w:lang w:val="en-GB"/>
        </w:rPr>
        <w:t>NAME AND REGISTERED OFFICE OF THE ENTITY PUBLISHING THE CALL FOR APPLICATIONS</w:t>
      </w:r>
    </w:p>
    <w:p w14:paraId="5A85590E" w14:textId="77777777" w:rsidR="009F48BB" w:rsidRPr="00C310B8" w:rsidRDefault="002A62DD" w:rsidP="0034729E">
      <w:pPr>
        <w:pStyle w:val="Brezrazmikov"/>
        <w:jc w:val="both"/>
        <w:rPr>
          <w:rFonts w:ascii="Arial" w:hAnsi="Arial" w:cs="Arial"/>
          <w:lang w:val="en-GB"/>
        </w:rPr>
      </w:pPr>
      <w:r w:rsidRPr="00C310B8">
        <w:rPr>
          <w:rFonts w:ascii="Arial" w:hAnsi="Arial" w:cs="Arial"/>
          <w:lang w:val="en-GB"/>
        </w:rPr>
        <w:t>The call is published by the University of Ljubljana, Kongresni trg 12, 1000 Ljubljana, Slovenia (hereinafter: UL).</w:t>
      </w:r>
    </w:p>
    <w:p w14:paraId="48B65603" w14:textId="77777777" w:rsidR="002A62DD" w:rsidRPr="00C310B8" w:rsidRDefault="002A62DD" w:rsidP="0034729E">
      <w:pPr>
        <w:pStyle w:val="Brezrazmikov"/>
        <w:jc w:val="both"/>
        <w:rPr>
          <w:rFonts w:ascii="Arial" w:hAnsi="Arial" w:cs="Arial"/>
          <w:lang w:val="en-GB"/>
        </w:rPr>
      </w:pPr>
    </w:p>
    <w:p w14:paraId="160E8876" w14:textId="5B0DDBFC" w:rsidR="002A62DD" w:rsidRPr="00C310B8" w:rsidRDefault="002A62DD" w:rsidP="0034729E">
      <w:pPr>
        <w:pStyle w:val="Brezrazmikov"/>
        <w:numPr>
          <w:ilvl w:val="0"/>
          <w:numId w:val="16"/>
        </w:numPr>
        <w:jc w:val="both"/>
        <w:rPr>
          <w:rFonts w:ascii="Arial" w:hAnsi="Arial" w:cs="Arial"/>
          <w:b/>
          <w:lang w:val="en-GB"/>
        </w:rPr>
      </w:pPr>
      <w:r w:rsidRPr="00C310B8">
        <w:rPr>
          <w:rFonts w:ascii="Arial" w:hAnsi="Arial" w:cs="Arial"/>
          <w:b/>
          <w:bCs/>
          <w:lang w:val="en-GB"/>
        </w:rPr>
        <w:t>PURPOSE AND OBJECTIVE OF THE CALL FOR APPLICATIONS</w:t>
      </w:r>
    </w:p>
    <w:p w14:paraId="511FFC42" w14:textId="720471B9" w:rsidR="00C5595C" w:rsidRPr="00C310B8" w:rsidRDefault="00C5595C" w:rsidP="0034729E">
      <w:pPr>
        <w:pStyle w:val="Brezrazmikov"/>
        <w:jc w:val="both"/>
        <w:rPr>
          <w:rStyle w:val="Krepko"/>
          <w:rFonts w:ascii="Arial" w:eastAsiaTheme="minorHAnsi" w:hAnsi="Arial" w:cs="Arial"/>
          <w:color w:val="000000"/>
          <w:lang w:val="en-GB"/>
        </w:rPr>
      </w:pPr>
      <w:r w:rsidRPr="00C310B8">
        <w:rPr>
          <w:rFonts w:ascii="Arial" w:hAnsi="Arial" w:cs="Arial"/>
          <w:lang w:val="en-GB"/>
        </w:rPr>
        <w:t xml:space="preserve">Erasmus+ is an EU programme that supports international cooperation in education, training, youth and sport. Its purpose is to </w:t>
      </w:r>
      <w:r w:rsidRPr="00C310B8">
        <w:rPr>
          <w:rStyle w:val="Krepko"/>
          <w:rFonts w:ascii="Arial" w:hAnsi="Arial" w:cs="Arial"/>
          <w:lang w:val="en-GB"/>
        </w:rPr>
        <w:t>raise the quality of education and training</w:t>
      </w:r>
      <w:r w:rsidRPr="00C310B8">
        <w:rPr>
          <w:rFonts w:ascii="Arial" w:hAnsi="Arial" w:cs="Arial"/>
          <w:lang w:val="en-GB"/>
        </w:rPr>
        <w:t xml:space="preserve">, thereby enhancing </w:t>
      </w:r>
      <w:r w:rsidRPr="00C310B8">
        <w:rPr>
          <w:rStyle w:val="Krepko"/>
          <w:rFonts w:ascii="Arial" w:hAnsi="Arial" w:cs="Arial"/>
          <w:lang w:val="en-GB"/>
        </w:rPr>
        <w:t>social cohesion and the EU's economic competitiveness</w:t>
      </w:r>
      <w:r w:rsidRPr="00C310B8">
        <w:rPr>
          <w:rStyle w:val="Krepko"/>
          <w:rFonts w:ascii="Arial" w:hAnsi="Arial" w:cs="Arial"/>
          <w:b w:val="0"/>
          <w:bCs w:val="0"/>
          <w:lang w:val="en-GB"/>
        </w:rPr>
        <w:t>.</w:t>
      </w:r>
      <w:r w:rsidRPr="00C310B8">
        <w:rPr>
          <w:rFonts w:ascii="Arial" w:hAnsi="Arial" w:cs="Arial"/>
          <w:lang w:val="en-GB"/>
        </w:rPr>
        <w:t xml:space="preserve"> Erasmus+ strives to allow </w:t>
      </w:r>
      <w:r w:rsidRPr="00C310B8">
        <w:rPr>
          <w:rStyle w:val="Krepko"/>
          <w:rFonts w:ascii="Arial" w:hAnsi="Arial" w:cs="Arial"/>
          <w:lang w:val="en-GB"/>
        </w:rPr>
        <w:t xml:space="preserve">as many individuals as possible </w:t>
      </w:r>
      <w:r w:rsidRPr="00C310B8">
        <w:rPr>
          <w:rStyle w:val="Krepko"/>
          <w:rFonts w:ascii="Arial" w:hAnsi="Arial" w:cs="Arial"/>
          <w:b w:val="0"/>
          <w:bCs w:val="0"/>
          <w:lang w:val="en-GB"/>
        </w:rPr>
        <w:t>to take part in the programme,</w:t>
      </w:r>
      <w:r w:rsidRPr="00C310B8">
        <w:rPr>
          <w:rFonts w:ascii="Arial" w:hAnsi="Arial" w:cs="Arial"/>
          <w:lang w:val="en-GB"/>
        </w:rPr>
        <w:t xml:space="preserve"> especially those from </w:t>
      </w:r>
      <w:r w:rsidRPr="00C310B8">
        <w:rPr>
          <w:rStyle w:val="Krepko"/>
          <w:rFonts w:ascii="Arial" w:hAnsi="Arial" w:cs="Arial"/>
          <w:lang w:val="en-GB"/>
        </w:rPr>
        <w:t>disadvantaged backgrounds,</w:t>
      </w:r>
      <w:r w:rsidRPr="00C310B8">
        <w:rPr>
          <w:rFonts w:ascii="Arial" w:hAnsi="Arial" w:cs="Arial"/>
          <w:lang w:val="en-GB"/>
        </w:rPr>
        <w:t xml:space="preserve"> and addresses </w:t>
      </w:r>
      <w:r w:rsidRPr="00C310B8">
        <w:rPr>
          <w:rFonts w:ascii="Arial" w:hAnsi="Arial" w:cs="Arial"/>
          <w:b/>
          <w:bCs/>
          <w:lang w:val="en-GB"/>
        </w:rPr>
        <w:t>inclusion</w:t>
      </w:r>
      <w:r w:rsidRPr="00C310B8">
        <w:rPr>
          <w:rStyle w:val="Hiperpovezava"/>
          <w:rFonts w:ascii="Arial" w:hAnsi="Arial" w:cs="Arial"/>
          <w:b/>
          <w:bCs/>
          <w:color w:val="auto"/>
          <w:u w:val="none"/>
          <w:lang w:val="en-GB"/>
        </w:rPr>
        <w:t xml:space="preserve"> and diversity</w:t>
      </w:r>
      <w:r w:rsidRPr="00C310B8">
        <w:rPr>
          <w:rStyle w:val="Krepko"/>
          <w:rFonts w:ascii="Arial" w:hAnsi="Arial" w:cs="Arial"/>
          <w:lang w:val="en-GB"/>
        </w:rPr>
        <w:t>, the environment and the fight against climate change (</w:t>
      </w:r>
      <w:hyperlink r:id="rId10" w:history="1">
        <w:r w:rsidRPr="00C310B8">
          <w:rPr>
            <w:rStyle w:val="Hiperpovezava"/>
            <w:rFonts w:ascii="Arial" w:hAnsi="Arial" w:cs="Arial"/>
            <w:b/>
            <w:bCs/>
            <w:color w:val="2E74B5" w:themeColor="accent1" w:themeShade="BF"/>
            <w:lang w:val="en-GB"/>
          </w:rPr>
          <w:t>Green Erasmus+</w:t>
        </w:r>
      </w:hyperlink>
      <w:r w:rsidRPr="00C310B8">
        <w:rPr>
          <w:rStyle w:val="Krepko"/>
          <w:rFonts w:ascii="Arial" w:hAnsi="Arial" w:cs="Arial"/>
          <w:color w:val="000000"/>
          <w:lang w:val="en-GB"/>
        </w:rPr>
        <w:t xml:space="preserve">), the digital transition, participation in democratic life, shared values and civic engagement </w:t>
      </w:r>
      <w:r w:rsidRPr="00C310B8">
        <w:rPr>
          <w:rStyle w:val="Krepko"/>
          <w:rFonts w:ascii="Arial" w:hAnsi="Arial" w:cs="Arial"/>
          <w:b w:val="0"/>
          <w:bCs w:val="0"/>
          <w:color w:val="000000"/>
          <w:lang w:val="en-GB"/>
        </w:rPr>
        <w:t>as its key topics and activities</w:t>
      </w:r>
      <w:r w:rsidRPr="00C310B8">
        <w:rPr>
          <w:rStyle w:val="Krepko"/>
          <w:rFonts w:ascii="Arial" w:hAnsi="Arial" w:cs="Arial"/>
          <w:color w:val="000000"/>
          <w:lang w:val="en-GB"/>
        </w:rPr>
        <w:t>.</w:t>
      </w:r>
      <w:r w:rsidRPr="00C310B8">
        <w:rPr>
          <w:rStyle w:val="Krepko"/>
          <w:rFonts w:ascii="Arial" w:eastAsiaTheme="minorHAnsi" w:hAnsi="Arial" w:cs="Arial"/>
          <w:color w:val="000000"/>
          <w:lang w:val="en-GB"/>
        </w:rPr>
        <w:t xml:space="preserve"> </w:t>
      </w:r>
    </w:p>
    <w:p w14:paraId="69797C73" w14:textId="77777777" w:rsidR="001D1452" w:rsidRPr="00C310B8" w:rsidRDefault="001D1452" w:rsidP="0034729E">
      <w:pPr>
        <w:pStyle w:val="Brezrazmikov"/>
        <w:jc w:val="both"/>
        <w:rPr>
          <w:rStyle w:val="Krepko"/>
          <w:rFonts w:ascii="Arial" w:eastAsiaTheme="minorHAnsi" w:hAnsi="Arial" w:cs="Arial"/>
          <w:color w:val="000000"/>
          <w:lang w:val="en-GB"/>
        </w:rPr>
      </w:pPr>
    </w:p>
    <w:p w14:paraId="4695C267" w14:textId="3B65F2CA" w:rsidR="002A62DD" w:rsidRPr="00C310B8" w:rsidRDefault="002A62DD" w:rsidP="0034729E">
      <w:pPr>
        <w:pStyle w:val="Brezrazmikov"/>
        <w:jc w:val="both"/>
        <w:rPr>
          <w:rFonts w:ascii="Arial" w:eastAsiaTheme="minorHAnsi" w:hAnsi="Arial" w:cs="Arial"/>
          <w:b/>
          <w:bCs/>
          <w:color w:val="000000"/>
          <w:lang w:val="en-GB"/>
        </w:rPr>
      </w:pPr>
      <w:r w:rsidRPr="00C310B8">
        <w:rPr>
          <w:rFonts w:ascii="Arial" w:hAnsi="Arial" w:cs="Arial"/>
          <w:lang w:val="en-GB"/>
        </w:rPr>
        <w:t>This call for applications concerns the key action KA1 131: learning mobility of individuals.</w:t>
      </w:r>
    </w:p>
    <w:p w14:paraId="7A4FB159" w14:textId="77777777" w:rsidR="002A62DD" w:rsidRPr="00C310B8" w:rsidRDefault="002A62DD" w:rsidP="0034729E">
      <w:pPr>
        <w:pStyle w:val="Brezrazmikov"/>
        <w:jc w:val="both"/>
        <w:rPr>
          <w:rFonts w:ascii="Arial" w:hAnsi="Arial" w:cs="Arial"/>
          <w:b/>
          <w:color w:val="000000"/>
          <w:lang w:val="en-GB"/>
        </w:rPr>
      </w:pPr>
    </w:p>
    <w:p w14:paraId="461DB9E7" w14:textId="254CD1EB" w:rsidR="006B56D9" w:rsidRPr="00C310B8" w:rsidRDefault="002A62DD" w:rsidP="0034729E">
      <w:pPr>
        <w:pStyle w:val="Brezrazmikov"/>
        <w:jc w:val="both"/>
        <w:rPr>
          <w:rFonts w:ascii="Arial" w:hAnsi="Arial" w:cs="Arial"/>
          <w:lang w:val="en-GB"/>
        </w:rPr>
      </w:pPr>
      <w:r w:rsidRPr="00C310B8">
        <w:rPr>
          <w:rFonts w:ascii="Arial" w:hAnsi="Arial" w:cs="Arial"/>
          <w:lang w:val="en-GB"/>
        </w:rPr>
        <w:t xml:space="preserve">The Erasmus+ programme allows students to complete a part of their regular academic requirements in any cycle (including the preparation of bachelor's and master’s theses and doctoral dissertations, but excluding research that does not constitute a direct academic requirement) at a partner institution abroad instead of their </w:t>
      </w:r>
      <w:r w:rsidR="00745497" w:rsidRPr="00C310B8">
        <w:rPr>
          <w:rFonts w:ascii="Arial" w:hAnsi="Arial" w:cs="Arial"/>
          <w:lang w:val="en-GB"/>
        </w:rPr>
        <w:t>home</w:t>
      </w:r>
      <w:r w:rsidRPr="00C310B8">
        <w:rPr>
          <w:rFonts w:ascii="Arial" w:hAnsi="Arial" w:cs="Arial"/>
          <w:lang w:val="en-GB"/>
        </w:rPr>
        <w:t xml:space="preserve"> institution. </w:t>
      </w:r>
    </w:p>
    <w:p w14:paraId="002EDFC4" w14:textId="77777777" w:rsidR="00DD4879" w:rsidRPr="00C310B8" w:rsidRDefault="00DD4879" w:rsidP="0034729E">
      <w:pPr>
        <w:pStyle w:val="Brezrazmikov"/>
        <w:jc w:val="both"/>
        <w:rPr>
          <w:rFonts w:ascii="Arial" w:hAnsi="Arial" w:cs="Arial"/>
          <w:lang w:val="en-GB"/>
        </w:rPr>
      </w:pPr>
    </w:p>
    <w:p w14:paraId="55E80446" w14:textId="3F653D86" w:rsidR="00DD4879" w:rsidRPr="00C310B8" w:rsidRDefault="00DD4879" w:rsidP="0034729E">
      <w:pPr>
        <w:pStyle w:val="Brezrazmikov"/>
        <w:jc w:val="both"/>
        <w:rPr>
          <w:rFonts w:ascii="Arial" w:hAnsi="Arial" w:cs="Arial"/>
          <w:b/>
          <w:bCs/>
          <w:lang w:val="en-GB"/>
        </w:rPr>
      </w:pPr>
      <w:r w:rsidRPr="00C310B8">
        <w:rPr>
          <w:rFonts w:ascii="Arial" w:hAnsi="Arial" w:cs="Arial"/>
          <w:b/>
          <w:bCs/>
        </w:rPr>
        <w:t>Partner institutions can only be those with which the student’s home university/faculty has a valid inter-institutional agreement for student mobility in the academic year 202</w:t>
      </w:r>
      <w:r w:rsidR="004870CA" w:rsidRPr="00C310B8">
        <w:rPr>
          <w:rFonts w:ascii="Arial" w:hAnsi="Arial" w:cs="Arial"/>
          <w:b/>
          <w:bCs/>
        </w:rPr>
        <w:t>6</w:t>
      </w:r>
      <w:r w:rsidRPr="00C310B8">
        <w:rPr>
          <w:rFonts w:ascii="Arial" w:hAnsi="Arial" w:cs="Arial"/>
          <w:b/>
          <w:bCs/>
        </w:rPr>
        <w:t>/2</w:t>
      </w:r>
      <w:r w:rsidR="004870CA" w:rsidRPr="00C310B8">
        <w:rPr>
          <w:rFonts w:ascii="Arial" w:hAnsi="Arial" w:cs="Arial"/>
          <w:b/>
          <w:bCs/>
        </w:rPr>
        <w:t>7</w:t>
      </w:r>
      <w:r w:rsidRPr="00C310B8">
        <w:rPr>
          <w:rFonts w:ascii="Arial" w:hAnsi="Arial" w:cs="Arial"/>
          <w:b/>
          <w:bCs/>
        </w:rPr>
        <w:t xml:space="preserve"> (this also includes valid inter-institutional agreements under KA171).</w:t>
      </w:r>
    </w:p>
    <w:p w14:paraId="0A0C3C59" w14:textId="77777777" w:rsidR="00DD4879" w:rsidRPr="00C310B8" w:rsidRDefault="00DD4879" w:rsidP="0034729E">
      <w:pPr>
        <w:pStyle w:val="Brezrazmikov"/>
        <w:jc w:val="both"/>
        <w:rPr>
          <w:rFonts w:ascii="Arial" w:hAnsi="Arial" w:cs="Arial"/>
          <w:lang w:val="en-GB"/>
        </w:rPr>
      </w:pPr>
    </w:p>
    <w:p w14:paraId="0A5F9E49" w14:textId="37204D3A" w:rsidR="00A23291" w:rsidRPr="00C310B8" w:rsidRDefault="002A62DD" w:rsidP="0034729E">
      <w:pPr>
        <w:pStyle w:val="Brezrazmikov"/>
        <w:jc w:val="both"/>
        <w:rPr>
          <w:rFonts w:ascii="Arial" w:hAnsi="Arial" w:cs="Arial"/>
          <w:b/>
          <w:lang w:val="en-GB"/>
        </w:rPr>
      </w:pPr>
      <w:r w:rsidRPr="00C310B8">
        <w:rPr>
          <w:rFonts w:ascii="Arial" w:hAnsi="Arial" w:cs="Arial"/>
          <w:b/>
          <w:bCs/>
          <w:lang w:val="en-GB"/>
        </w:rPr>
        <w:t xml:space="preserve">The period of physical mobility abroad may last </w:t>
      </w:r>
      <w:r w:rsidRPr="00C310B8">
        <w:rPr>
          <w:rFonts w:ascii="Arial" w:hAnsi="Arial" w:cs="Arial"/>
          <w:b/>
          <w:bCs/>
          <w:u w:val="single"/>
          <w:lang w:val="en-GB"/>
        </w:rPr>
        <w:t>from a minimum of two to a maximum of 12 months</w:t>
      </w:r>
      <w:r w:rsidRPr="00C310B8">
        <w:rPr>
          <w:rFonts w:ascii="Arial" w:hAnsi="Arial" w:cs="Arial"/>
          <w:b/>
          <w:bCs/>
          <w:lang w:val="en-GB"/>
        </w:rPr>
        <w:t xml:space="preserve"> in each academic cycle. That period can be combined with virtual mobility up to an overall maximum of 12 months, whereby the virtual portion of the mobility is not funded through Erasmus+ and does not count towards the Erasmus+ status quota. </w:t>
      </w:r>
    </w:p>
    <w:p w14:paraId="6499D380" w14:textId="77777777" w:rsidR="008063C7" w:rsidRPr="00C310B8" w:rsidRDefault="008063C7" w:rsidP="0034729E">
      <w:pPr>
        <w:pStyle w:val="Brezrazmikov"/>
        <w:jc w:val="both"/>
        <w:rPr>
          <w:rFonts w:ascii="Arial" w:hAnsi="Arial" w:cs="Arial"/>
          <w:b/>
          <w:lang w:val="en-GB"/>
        </w:rPr>
      </w:pPr>
    </w:p>
    <w:p w14:paraId="433788BD" w14:textId="630F4A73" w:rsidR="000F55D6" w:rsidRPr="00C310B8" w:rsidRDefault="002A62DD" w:rsidP="0034729E">
      <w:pPr>
        <w:pStyle w:val="Brezrazmikov"/>
        <w:jc w:val="both"/>
        <w:rPr>
          <w:rFonts w:ascii="Arial" w:hAnsi="Arial" w:cs="Arial"/>
          <w:b/>
          <w:bCs/>
          <w:lang w:val="en-GB"/>
        </w:rPr>
      </w:pPr>
      <w:r w:rsidRPr="00C310B8">
        <w:rPr>
          <w:rFonts w:ascii="Arial" w:hAnsi="Arial" w:cs="Arial"/>
          <w:lang w:val="en-GB"/>
        </w:rPr>
        <w:t>Students who will have completed some of their academic requirements abroad by taking part in the Lifelong Learning, Erasmus+, Erasmus Mundus and Erasmus+ International Credit Mobility programmes by 202</w:t>
      </w:r>
      <w:r w:rsidR="004870CA" w:rsidRPr="00C310B8">
        <w:rPr>
          <w:rFonts w:ascii="Arial" w:hAnsi="Arial" w:cs="Arial"/>
          <w:lang w:val="en-GB"/>
        </w:rPr>
        <w:t>6</w:t>
      </w:r>
      <w:r w:rsidRPr="00C310B8">
        <w:rPr>
          <w:rFonts w:ascii="Arial" w:hAnsi="Arial" w:cs="Arial"/>
          <w:lang w:val="en-GB"/>
        </w:rPr>
        <w:t>/202</w:t>
      </w:r>
      <w:r w:rsidR="004870CA" w:rsidRPr="00C310B8">
        <w:rPr>
          <w:rFonts w:ascii="Arial" w:hAnsi="Arial" w:cs="Arial"/>
          <w:lang w:val="en-GB"/>
        </w:rPr>
        <w:t>7</w:t>
      </w:r>
      <w:r w:rsidRPr="00C310B8">
        <w:rPr>
          <w:rFonts w:ascii="Arial" w:hAnsi="Arial" w:cs="Arial"/>
          <w:lang w:val="en-GB"/>
        </w:rPr>
        <w:t>, but have not taken the entire period of 12 months abroad, may also apply to the call.</w:t>
      </w:r>
      <w:r w:rsidRPr="00C310B8">
        <w:rPr>
          <w:rFonts w:ascii="Arial" w:hAnsi="Arial" w:cs="Arial"/>
          <w:b/>
          <w:bCs/>
          <w:lang w:val="en-GB"/>
        </w:rPr>
        <w:t xml:space="preserve"> The total period of the studies and the practical training, both already completed and applied for, may not exceed 12 months per study cycle, with the exception of integrated programmes where student mobility and practical training may together take 24 months. </w:t>
      </w:r>
    </w:p>
    <w:p w14:paraId="45D5A718" w14:textId="77777777" w:rsidR="00C92414" w:rsidRPr="00C310B8" w:rsidRDefault="00C92414" w:rsidP="0034729E">
      <w:pPr>
        <w:pStyle w:val="Brezrazmikov"/>
        <w:jc w:val="both"/>
        <w:rPr>
          <w:rFonts w:ascii="Arial" w:hAnsi="Arial" w:cs="Arial"/>
          <w:b/>
          <w:lang w:val="en-GB"/>
        </w:rPr>
      </w:pPr>
    </w:p>
    <w:p w14:paraId="11480ABF" w14:textId="582A1930" w:rsidR="002A62DD" w:rsidRPr="00C310B8" w:rsidRDefault="000F55D6" w:rsidP="002C42DA">
      <w:pPr>
        <w:pStyle w:val="Brezrazmikov"/>
        <w:rPr>
          <w:rFonts w:ascii="Arial" w:hAnsi="Arial" w:cs="Arial"/>
          <w:b/>
          <w:lang w:val="en-GB"/>
        </w:rPr>
      </w:pPr>
      <w:r w:rsidRPr="00C310B8">
        <w:rPr>
          <w:rFonts w:ascii="Arial" w:hAnsi="Arial" w:cs="Arial"/>
          <w:b/>
          <w:bCs/>
          <w:lang w:val="en-GB"/>
        </w:rPr>
        <w:lastRenderedPageBreak/>
        <w:t>This call is not open to students who have already been selected in the call for long-term physical/blended student mobility for the purpose of study under the Erasmus+ programme in the 202</w:t>
      </w:r>
      <w:r w:rsidR="004870CA" w:rsidRPr="00C310B8">
        <w:rPr>
          <w:rFonts w:ascii="Arial" w:hAnsi="Arial" w:cs="Arial"/>
          <w:b/>
          <w:bCs/>
          <w:lang w:val="en-GB"/>
        </w:rPr>
        <w:t>6</w:t>
      </w:r>
      <w:r w:rsidRPr="00C310B8">
        <w:rPr>
          <w:rFonts w:ascii="Arial" w:hAnsi="Arial" w:cs="Arial"/>
          <w:b/>
          <w:bCs/>
          <w:lang w:val="en-GB"/>
        </w:rPr>
        <w:t>/202</w:t>
      </w:r>
      <w:r w:rsidR="004870CA" w:rsidRPr="00C310B8">
        <w:rPr>
          <w:rFonts w:ascii="Arial" w:hAnsi="Arial" w:cs="Arial"/>
          <w:b/>
          <w:bCs/>
          <w:lang w:val="en-GB"/>
        </w:rPr>
        <w:t>7</w:t>
      </w:r>
      <w:r w:rsidRPr="00C310B8">
        <w:rPr>
          <w:rFonts w:ascii="Arial" w:hAnsi="Arial" w:cs="Arial"/>
          <w:b/>
          <w:bCs/>
          <w:lang w:val="en-GB"/>
        </w:rPr>
        <w:t xml:space="preserve"> academic year.</w:t>
      </w:r>
    </w:p>
    <w:p w14:paraId="645BF1A6" w14:textId="77777777" w:rsidR="00C92414" w:rsidRPr="00C310B8" w:rsidRDefault="00C92414" w:rsidP="0034729E">
      <w:pPr>
        <w:pStyle w:val="Brezrazmikov"/>
        <w:jc w:val="both"/>
        <w:rPr>
          <w:rFonts w:ascii="Arial" w:hAnsi="Arial" w:cs="Arial"/>
          <w:b/>
          <w:lang w:val="en-GB"/>
        </w:rPr>
      </w:pPr>
    </w:p>
    <w:p w14:paraId="55C6CBFF" w14:textId="43210224" w:rsidR="002A62DD" w:rsidRPr="00C310B8" w:rsidRDefault="002A62DD" w:rsidP="0034729E">
      <w:pPr>
        <w:pStyle w:val="Brezrazmikov"/>
        <w:jc w:val="both"/>
        <w:rPr>
          <w:rFonts w:ascii="Arial" w:hAnsi="Arial" w:cs="Arial"/>
          <w:b/>
          <w:color w:val="000000"/>
          <w:lang w:val="en-GB"/>
        </w:rPr>
      </w:pPr>
      <w:r w:rsidRPr="00C310B8">
        <w:rPr>
          <w:rFonts w:ascii="Arial" w:hAnsi="Arial" w:cs="Arial"/>
          <w:b/>
          <w:bCs/>
          <w:color w:val="000000"/>
          <w:lang w:val="en-GB"/>
        </w:rPr>
        <w:t>The objectives of such mobility are as follows:</w:t>
      </w:r>
    </w:p>
    <w:p w14:paraId="468CC79C" w14:textId="77777777" w:rsidR="002A62DD" w:rsidRPr="00C310B8" w:rsidRDefault="002A62DD" w:rsidP="0034729E">
      <w:pPr>
        <w:pStyle w:val="Brezrazmikov"/>
        <w:numPr>
          <w:ilvl w:val="0"/>
          <w:numId w:val="5"/>
        </w:numPr>
        <w:jc w:val="both"/>
        <w:rPr>
          <w:rFonts w:ascii="Arial" w:hAnsi="Arial" w:cs="Arial"/>
          <w:b/>
          <w:color w:val="000000"/>
          <w:lang w:val="en-GB"/>
        </w:rPr>
      </w:pPr>
      <w:r w:rsidRPr="00C310B8">
        <w:rPr>
          <w:rFonts w:ascii="Arial" w:hAnsi="Arial" w:cs="Arial"/>
          <w:lang w:val="en-GB"/>
        </w:rPr>
        <w:t>improving learning competencies;</w:t>
      </w:r>
    </w:p>
    <w:p w14:paraId="21D27A93" w14:textId="77777777" w:rsidR="002A62DD" w:rsidRPr="00C310B8" w:rsidRDefault="002A62DD" w:rsidP="0034729E">
      <w:pPr>
        <w:pStyle w:val="Brezrazmikov"/>
        <w:numPr>
          <w:ilvl w:val="0"/>
          <w:numId w:val="5"/>
        </w:numPr>
        <w:jc w:val="both"/>
        <w:rPr>
          <w:rFonts w:ascii="Arial" w:hAnsi="Arial" w:cs="Arial"/>
          <w:lang w:val="en-GB"/>
        </w:rPr>
      </w:pPr>
      <w:r w:rsidRPr="00C310B8">
        <w:rPr>
          <w:rFonts w:ascii="Arial" w:hAnsi="Arial" w:cs="Arial"/>
          <w:lang w:val="en-GB"/>
        </w:rPr>
        <w:t>improving employability and employment opportunities;</w:t>
      </w:r>
    </w:p>
    <w:p w14:paraId="22B51725" w14:textId="77777777" w:rsidR="002A62DD" w:rsidRPr="00C310B8" w:rsidRDefault="002A62DD" w:rsidP="0034729E">
      <w:pPr>
        <w:pStyle w:val="Brezrazmikov"/>
        <w:numPr>
          <w:ilvl w:val="0"/>
          <w:numId w:val="5"/>
        </w:numPr>
        <w:jc w:val="both"/>
        <w:rPr>
          <w:rFonts w:ascii="Arial" w:hAnsi="Arial" w:cs="Arial"/>
          <w:lang w:val="en-GB"/>
        </w:rPr>
      </w:pPr>
      <w:r w:rsidRPr="00C310B8">
        <w:rPr>
          <w:rFonts w:ascii="Arial" w:hAnsi="Arial" w:cs="Arial"/>
          <w:lang w:val="en-GB"/>
        </w:rPr>
        <w:t>enhancing self-initiative and entrepreneurial skills;</w:t>
      </w:r>
    </w:p>
    <w:p w14:paraId="1845B3B2" w14:textId="77777777" w:rsidR="002A62DD" w:rsidRPr="00C310B8" w:rsidRDefault="002A62DD" w:rsidP="0034729E">
      <w:pPr>
        <w:pStyle w:val="Brezrazmikov"/>
        <w:numPr>
          <w:ilvl w:val="0"/>
          <w:numId w:val="5"/>
        </w:numPr>
        <w:jc w:val="both"/>
        <w:rPr>
          <w:rFonts w:ascii="Arial" w:hAnsi="Arial" w:cs="Arial"/>
          <w:lang w:val="en-GB"/>
        </w:rPr>
      </w:pPr>
      <w:r w:rsidRPr="00C310B8">
        <w:rPr>
          <w:rFonts w:ascii="Arial" w:hAnsi="Arial" w:cs="Arial"/>
          <w:lang w:val="en-GB"/>
        </w:rPr>
        <w:t>enhancing self-confidence and self-respect;</w:t>
      </w:r>
    </w:p>
    <w:p w14:paraId="450B718E" w14:textId="77777777" w:rsidR="002A62DD" w:rsidRPr="00C310B8" w:rsidRDefault="002A62DD" w:rsidP="0034729E">
      <w:pPr>
        <w:pStyle w:val="Brezrazmikov"/>
        <w:numPr>
          <w:ilvl w:val="0"/>
          <w:numId w:val="5"/>
        </w:numPr>
        <w:jc w:val="both"/>
        <w:rPr>
          <w:rFonts w:ascii="Arial" w:hAnsi="Arial" w:cs="Arial"/>
          <w:lang w:val="en-GB"/>
        </w:rPr>
      </w:pPr>
      <w:r w:rsidRPr="00C310B8">
        <w:rPr>
          <w:rFonts w:ascii="Arial" w:hAnsi="Arial" w:cs="Arial"/>
          <w:lang w:val="en-GB"/>
        </w:rPr>
        <w:t>improving foreign language and digital skills;</w:t>
      </w:r>
    </w:p>
    <w:p w14:paraId="63102FC6" w14:textId="77777777" w:rsidR="002A62DD" w:rsidRPr="00C310B8" w:rsidRDefault="002A62DD" w:rsidP="0034729E">
      <w:pPr>
        <w:pStyle w:val="Brezrazmikov"/>
        <w:numPr>
          <w:ilvl w:val="0"/>
          <w:numId w:val="5"/>
        </w:numPr>
        <w:jc w:val="both"/>
        <w:rPr>
          <w:rFonts w:ascii="Arial" w:hAnsi="Arial" w:cs="Arial"/>
          <w:lang w:val="en-GB"/>
        </w:rPr>
      </w:pPr>
      <w:r w:rsidRPr="00C310B8">
        <w:rPr>
          <w:rFonts w:ascii="Arial" w:hAnsi="Arial" w:cs="Arial"/>
          <w:lang w:val="en-GB"/>
        </w:rPr>
        <w:t>enhancing inter-cultural awareness;</w:t>
      </w:r>
    </w:p>
    <w:p w14:paraId="7F059AF0" w14:textId="77777777" w:rsidR="002A62DD" w:rsidRPr="00C310B8" w:rsidRDefault="002A62DD" w:rsidP="0034729E">
      <w:pPr>
        <w:pStyle w:val="Brezrazmikov"/>
        <w:numPr>
          <w:ilvl w:val="0"/>
          <w:numId w:val="5"/>
        </w:numPr>
        <w:jc w:val="both"/>
        <w:rPr>
          <w:rFonts w:ascii="Arial" w:hAnsi="Arial" w:cs="Arial"/>
          <w:lang w:val="en-GB"/>
        </w:rPr>
      </w:pPr>
      <w:r w:rsidRPr="00C310B8">
        <w:rPr>
          <w:rFonts w:ascii="Arial" w:hAnsi="Arial" w:cs="Arial"/>
          <w:lang w:val="en-GB"/>
        </w:rPr>
        <w:t>improving active participation in society;</w:t>
      </w:r>
    </w:p>
    <w:p w14:paraId="1515EB7E" w14:textId="77777777" w:rsidR="00E81541" w:rsidRPr="00C310B8" w:rsidRDefault="00BD021C" w:rsidP="0034729E">
      <w:pPr>
        <w:pStyle w:val="Brezrazmikov"/>
        <w:numPr>
          <w:ilvl w:val="0"/>
          <w:numId w:val="5"/>
        </w:numPr>
        <w:jc w:val="both"/>
        <w:rPr>
          <w:rFonts w:ascii="Arial" w:hAnsi="Arial" w:cs="Arial"/>
          <w:lang w:val="en-GB"/>
        </w:rPr>
      </w:pPr>
      <w:r w:rsidRPr="00C310B8">
        <w:rPr>
          <w:rFonts w:ascii="Arial" w:hAnsi="Arial" w:cs="Arial"/>
          <w:lang w:val="en-GB"/>
        </w:rPr>
        <w:t>promoting positive interactions with individuals from various environments;</w:t>
      </w:r>
    </w:p>
    <w:p w14:paraId="04F7EF75" w14:textId="77777777" w:rsidR="002A62DD" w:rsidRPr="00C310B8" w:rsidRDefault="002A62DD" w:rsidP="0034729E">
      <w:pPr>
        <w:pStyle w:val="Brezrazmikov"/>
        <w:numPr>
          <w:ilvl w:val="0"/>
          <w:numId w:val="5"/>
        </w:numPr>
        <w:jc w:val="both"/>
        <w:rPr>
          <w:rFonts w:ascii="Arial" w:hAnsi="Arial" w:cs="Arial"/>
          <w:lang w:val="en-GB"/>
        </w:rPr>
      </w:pPr>
      <w:r w:rsidRPr="00C310B8">
        <w:rPr>
          <w:rFonts w:ascii="Arial" w:hAnsi="Arial" w:cs="Arial"/>
          <w:lang w:val="en-GB"/>
        </w:rPr>
        <w:t>increasing familiarity with EU projects and EU values;</w:t>
      </w:r>
    </w:p>
    <w:p w14:paraId="36AA1533" w14:textId="77777777" w:rsidR="002A62DD" w:rsidRPr="00C310B8" w:rsidRDefault="002A62DD" w:rsidP="0034729E">
      <w:pPr>
        <w:pStyle w:val="Brezrazmikov"/>
        <w:numPr>
          <w:ilvl w:val="0"/>
          <w:numId w:val="5"/>
        </w:numPr>
        <w:jc w:val="both"/>
        <w:rPr>
          <w:rFonts w:ascii="Arial" w:hAnsi="Arial" w:cs="Arial"/>
          <w:lang w:val="en-GB"/>
        </w:rPr>
      </w:pPr>
      <w:r w:rsidRPr="00C310B8">
        <w:rPr>
          <w:rFonts w:ascii="Arial" w:hAnsi="Arial" w:cs="Arial"/>
          <w:lang w:val="en-GB"/>
        </w:rPr>
        <w:t>increasing motivation for further education (formal and informal) and post-mobility training.</w:t>
      </w:r>
    </w:p>
    <w:p w14:paraId="35FC1A1F" w14:textId="77777777" w:rsidR="00BD021C" w:rsidRPr="00C310B8" w:rsidRDefault="00BD021C" w:rsidP="0034729E">
      <w:pPr>
        <w:pStyle w:val="Brezrazmikov"/>
        <w:ind w:left="720"/>
        <w:jc w:val="both"/>
        <w:rPr>
          <w:rFonts w:ascii="Arial" w:hAnsi="Arial" w:cs="Arial"/>
          <w:lang w:val="en-GB"/>
        </w:rPr>
      </w:pPr>
    </w:p>
    <w:p w14:paraId="2382F3E0" w14:textId="16830C79" w:rsidR="002A62DD" w:rsidRPr="00C310B8" w:rsidRDefault="002A62DD" w:rsidP="0034729E">
      <w:pPr>
        <w:pStyle w:val="Brezrazmikov"/>
        <w:jc w:val="both"/>
        <w:rPr>
          <w:rFonts w:ascii="Arial" w:hAnsi="Arial" w:cs="Arial"/>
          <w:b/>
          <w:lang w:val="en-GB"/>
        </w:rPr>
      </w:pPr>
      <w:r w:rsidRPr="00C310B8">
        <w:rPr>
          <w:rFonts w:ascii="Arial" w:hAnsi="Arial" w:cs="Arial"/>
          <w:lang w:val="en-GB"/>
        </w:rPr>
        <w:t xml:space="preserve">Studies abroad under the Erasmus+ programme must be determined in advance by a </w:t>
      </w:r>
      <w:r w:rsidRPr="00C310B8">
        <w:rPr>
          <w:rFonts w:ascii="Arial" w:hAnsi="Arial" w:cs="Arial"/>
          <w:b/>
          <w:bCs/>
          <w:lang w:val="en-GB"/>
        </w:rPr>
        <w:t>LEARNING AGREEMENT</w:t>
      </w:r>
      <w:r w:rsidRPr="00C310B8">
        <w:rPr>
          <w:rFonts w:ascii="Arial" w:hAnsi="Arial" w:cs="Arial"/>
          <w:lang w:val="en-GB"/>
        </w:rPr>
        <w:t xml:space="preserve">, which must be concluded by the student, the Erasmus+ coordinator at their parent institution and the Erasmus+ coordinator at the foreign institution. </w:t>
      </w:r>
      <w:r w:rsidRPr="00C310B8">
        <w:rPr>
          <w:rFonts w:ascii="Arial" w:hAnsi="Arial" w:cs="Arial"/>
          <w:b/>
          <w:bCs/>
          <w:lang w:val="en-GB"/>
        </w:rPr>
        <w:t>The Learning Agreement concluded by all three parties is a required condition for the issuing of an Erasmus+ Grant Agreement. The Erasmus+ Grant Agreement between the UL and the student must be concluded BEFORE the student leaves to attend Erasmus+ mobility.</w:t>
      </w:r>
    </w:p>
    <w:p w14:paraId="71D29F54" w14:textId="77777777" w:rsidR="002A62DD" w:rsidRPr="00C310B8" w:rsidRDefault="002A62DD" w:rsidP="0034729E">
      <w:pPr>
        <w:pStyle w:val="Brezrazmikov"/>
        <w:jc w:val="both"/>
        <w:rPr>
          <w:rFonts w:ascii="Arial" w:hAnsi="Arial" w:cs="Arial"/>
          <w:lang w:val="en-GB"/>
        </w:rPr>
      </w:pPr>
    </w:p>
    <w:p w14:paraId="38375A3E" w14:textId="5C68FD73" w:rsidR="002A62DD" w:rsidRPr="00C310B8" w:rsidRDefault="002A62DD" w:rsidP="0034729E">
      <w:pPr>
        <w:pStyle w:val="Brezrazmikov"/>
        <w:jc w:val="both"/>
        <w:rPr>
          <w:rFonts w:ascii="Arial" w:hAnsi="Arial" w:cs="Arial"/>
          <w:b/>
          <w:lang w:val="en-GB"/>
        </w:rPr>
      </w:pPr>
      <w:r w:rsidRPr="00C310B8">
        <w:rPr>
          <w:rFonts w:ascii="Arial" w:hAnsi="Arial" w:cs="Arial"/>
          <w:b/>
          <w:bCs/>
          <w:lang w:val="en-GB"/>
        </w:rPr>
        <w:t xml:space="preserve">The minimum number of credits which a UL student must earn while on the exchange abroad and which will be recognised by their </w:t>
      </w:r>
      <w:r w:rsidR="00C92414" w:rsidRPr="00C310B8">
        <w:rPr>
          <w:rFonts w:ascii="Arial" w:hAnsi="Arial" w:cs="Arial"/>
          <w:b/>
          <w:bCs/>
          <w:lang w:val="en-GB"/>
        </w:rPr>
        <w:t>home</w:t>
      </w:r>
      <w:r w:rsidRPr="00C310B8">
        <w:rPr>
          <w:rFonts w:ascii="Arial" w:hAnsi="Arial" w:cs="Arial"/>
          <w:b/>
          <w:bCs/>
          <w:lang w:val="en-GB"/>
        </w:rPr>
        <w:t xml:space="preserve"> institution is 20 ECTS for one semester.</w:t>
      </w:r>
      <w:r w:rsidR="00C92414" w:rsidRPr="00C310B8">
        <w:rPr>
          <w:rFonts w:ascii="Arial" w:hAnsi="Arial" w:cs="Arial"/>
          <w:b/>
          <w:bCs/>
          <w:lang w:val="en-GB"/>
        </w:rPr>
        <w:t xml:space="preserve"> However, students are encouraged to complete the full academic workload during their mobility, which amounts to 30 ECTS per semester.</w:t>
      </w:r>
    </w:p>
    <w:p w14:paraId="3E8DD8C3" w14:textId="77777777" w:rsidR="002A62DD" w:rsidRPr="00C310B8" w:rsidRDefault="002A62DD" w:rsidP="0034729E">
      <w:pPr>
        <w:pStyle w:val="Brezrazmikov"/>
        <w:jc w:val="both"/>
        <w:rPr>
          <w:rFonts w:ascii="Arial" w:hAnsi="Arial" w:cs="Arial"/>
          <w:b/>
          <w:lang w:val="en-GB"/>
        </w:rPr>
      </w:pPr>
    </w:p>
    <w:p w14:paraId="62C17B51" w14:textId="29C7DF57" w:rsidR="002A62DD" w:rsidRPr="00C310B8" w:rsidRDefault="002A62DD" w:rsidP="0034729E">
      <w:pPr>
        <w:pStyle w:val="Brezrazmikov"/>
        <w:jc w:val="both"/>
        <w:rPr>
          <w:rFonts w:ascii="Arial" w:hAnsi="Arial" w:cs="Arial"/>
          <w:b/>
          <w:lang w:val="en-GB"/>
        </w:rPr>
      </w:pPr>
      <w:r w:rsidRPr="00C310B8">
        <w:rPr>
          <w:rFonts w:ascii="Arial" w:hAnsi="Arial" w:cs="Arial"/>
          <w:b/>
          <w:bCs/>
          <w:lang w:val="en-GB"/>
        </w:rPr>
        <w:t>UL students preparing their thesis abroad or earning less than 20 ECTS per semester on the exchange may apply for the Erasmus+ grant for a maximum of three months.</w:t>
      </w:r>
    </w:p>
    <w:p w14:paraId="33A4C165" w14:textId="77777777" w:rsidR="00CE51D3" w:rsidRPr="00C310B8" w:rsidRDefault="00CE51D3" w:rsidP="0034729E">
      <w:pPr>
        <w:pStyle w:val="Brezrazmikov"/>
        <w:jc w:val="both"/>
        <w:rPr>
          <w:rFonts w:ascii="Arial" w:hAnsi="Arial" w:cs="Arial"/>
          <w:b/>
          <w:lang w:val="en-GB"/>
        </w:rPr>
      </w:pPr>
    </w:p>
    <w:p w14:paraId="529C19E7" w14:textId="53A03F2D" w:rsidR="002A62DD" w:rsidRPr="00C310B8" w:rsidRDefault="002A62DD" w:rsidP="0034729E">
      <w:pPr>
        <w:pStyle w:val="Brezrazmikov"/>
        <w:jc w:val="both"/>
        <w:rPr>
          <w:rFonts w:ascii="Arial" w:hAnsi="Arial" w:cs="Arial"/>
          <w:lang w:val="en-GB"/>
        </w:rPr>
      </w:pPr>
      <w:r w:rsidRPr="00C310B8">
        <w:rPr>
          <w:rFonts w:ascii="Arial" w:hAnsi="Arial" w:cs="Arial"/>
          <w:lang w:val="en-GB"/>
        </w:rPr>
        <w:t>The Erasmus+ participating countries include the EU Member States, Iceland, Liechtenstein, Norway, North Macedonia, Serbia and Turkey.</w:t>
      </w:r>
    </w:p>
    <w:p w14:paraId="499AA76E" w14:textId="77777777" w:rsidR="002A62DD" w:rsidRPr="00C310B8" w:rsidRDefault="002A62DD" w:rsidP="0034729E">
      <w:pPr>
        <w:pStyle w:val="Brezrazmikov"/>
        <w:jc w:val="both"/>
        <w:rPr>
          <w:rFonts w:ascii="Arial" w:hAnsi="Arial" w:cs="Arial"/>
          <w:lang w:val="en-GB"/>
        </w:rPr>
      </w:pPr>
    </w:p>
    <w:p w14:paraId="62C18C45" w14:textId="27B4F7C7" w:rsidR="002A62DD" w:rsidRPr="00C310B8" w:rsidRDefault="002A62DD" w:rsidP="0034729E">
      <w:pPr>
        <w:pStyle w:val="Brezrazmikov"/>
        <w:jc w:val="both"/>
        <w:rPr>
          <w:rFonts w:ascii="Arial" w:hAnsi="Arial" w:cs="Arial"/>
          <w:b/>
          <w:bCs/>
          <w:lang w:val="en-GB"/>
        </w:rPr>
      </w:pPr>
      <w:r w:rsidRPr="00C310B8">
        <w:rPr>
          <w:rStyle w:val="Krepko"/>
          <w:rFonts w:ascii="Arial" w:hAnsi="Arial" w:cs="Arial"/>
          <w:lang w:val="en-GB"/>
        </w:rPr>
        <w:t xml:space="preserve">Students may not take part in the mobility programme in the country of the sending university, in the country of their permanent residence or in the country of which they are citizens. </w:t>
      </w:r>
      <w:r w:rsidRPr="00C310B8">
        <w:rPr>
          <w:rFonts w:ascii="Arial" w:hAnsi="Arial" w:cs="Arial"/>
          <w:b/>
          <w:bCs/>
          <w:lang w:val="en-GB"/>
        </w:rPr>
        <w:t>The student must reside in the city of the hosting university for the entire duration of the Erasmus+ study abroad.</w:t>
      </w:r>
    </w:p>
    <w:p w14:paraId="362F1393" w14:textId="77777777" w:rsidR="00CE51D3" w:rsidRPr="00C310B8" w:rsidRDefault="00CE51D3" w:rsidP="0034729E">
      <w:pPr>
        <w:pStyle w:val="Brezrazmikov"/>
        <w:jc w:val="both"/>
        <w:rPr>
          <w:rStyle w:val="Krepko"/>
          <w:rFonts w:ascii="Arial" w:hAnsi="Arial" w:cs="Arial"/>
          <w:b w:val="0"/>
          <w:lang w:val="en-GB"/>
        </w:rPr>
      </w:pPr>
    </w:p>
    <w:p w14:paraId="470EC671" w14:textId="77777777" w:rsidR="002A62DD" w:rsidRPr="00C310B8" w:rsidRDefault="002A62DD" w:rsidP="0034729E">
      <w:pPr>
        <w:pStyle w:val="Brezrazmikov"/>
        <w:jc w:val="both"/>
        <w:rPr>
          <w:rFonts w:ascii="Arial" w:hAnsi="Arial" w:cs="Arial"/>
          <w:lang w:val="en-GB"/>
        </w:rPr>
      </w:pPr>
      <w:r w:rsidRPr="00C310B8">
        <w:rPr>
          <w:rFonts w:ascii="Arial" w:hAnsi="Arial" w:cs="Arial"/>
          <w:lang w:val="en-GB"/>
        </w:rPr>
        <w:t>The period of study abroad must be part of the student’s academic programme that leads to a first-, second- or third-cycle degree.</w:t>
      </w:r>
    </w:p>
    <w:p w14:paraId="40C980AC" w14:textId="77777777" w:rsidR="00C92414" w:rsidRPr="00C310B8" w:rsidRDefault="00C92414" w:rsidP="0034729E">
      <w:pPr>
        <w:pStyle w:val="Brezrazmikov"/>
        <w:jc w:val="both"/>
        <w:rPr>
          <w:rFonts w:ascii="Arial" w:hAnsi="Arial" w:cs="Arial"/>
          <w:lang w:val="en-GB"/>
        </w:rPr>
      </w:pPr>
    </w:p>
    <w:p w14:paraId="57854B94" w14:textId="413A32EC" w:rsidR="00C92414" w:rsidRPr="00C310B8" w:rsidRDefault="00C92414" w:rsidP="0034729E">
      <w:pPr>
        <w:pStyle w:val="Brezrazmikov"/>
        <w:jc w:val="both"/>
        <w:rPr>
          <w:rFonts w:ascii="Arial" w:hAnsi="Arial" w:cs="Arial"/>
          <w:lang w:val="en-GB"/>
        </w:rPr>
      </w:pPr>
      <w:r w:rsidRPr="00C310B8">
        <w:rPr>
          <w:rFonts w:ascii="Arial" w:hAnsi="Arial" w:cs="Arial"/>
        </w:rPr>
        <w:t xml:space="preserve">All selected Erasmus+ students, with the exception of native speakers, are advised to take the </w:t>
      </w:r>
      <w:r w:rsidRPr="00C310B8">
        <w:rPr>
          <w:rFonts w:ascii="Arial" w:hAnsi="Arial" w:cs="Arial"/>
          <w:b/>
          <w:bCs/>
        </w:rPr>
        <w:t>Online Language Assessment (OLS)</w:t>
      </w:r>
      <w:r w:rsidRPr="00C310B8">
        <w:rPr>
          <w:rFonts w:ascii="Arial" w:hAnsi="Arial" w:cs="Arial"/>
        </w:rPr>
        <w:t xml:space="preserve"> in the main language of mobility </w:t>
      </w:r>
      <w:r w:rsidRPr="00C310B8">
        <w:rPr>
          <w:rFonts w:ascii="Arial" w:hAnsi="Arial" w:cs="Arial"/>
          <w:b/>
          <w:bCs/>
        </w:rPr>
        <w:t>via the EU Academy platform before the start of their mobility, and to make use of the online language courses available on the platform.</w:t>
      </w:r>
    </w:p>
    <w:p w14:paraId="1CDFC74D" w14:textId="77777777" w:rsidR="00B7759C" w:rsidRPr="00C310B8" w:rsidRDefault="00B7759C" w:rsidP="0034729E">
      <w:pPr>
        <w:pStyle w:val="Brezrazmikov"/>
        <w:jc w:val="both"/>
        <w:rPr>
          <w:rFonts w:ascii="Arial" w:hAnsi="Arial" w:cs="Arial"/>
          <w:lang w:val="en-GB"/>
        </w:rPr>
      </w:pPr>
    </w:p>
    <w:p w14:paraId="4FED9E2D" w14:textId="00FE8C78" w:rsidR="00531EFD" w:rsidRPr="00C310B8" w:rsidRDefault="00531EFD" w:rsidP="0034729E">
      <w:pPr>
        <w:pStyle w:val="Brezrazmikov"/>
        <w:jc w:val="both"/>
        <w:rPr>
          <w:rFonts w:ascii="Arial" w:hAnsi="Arial" w:cs="Arial"/>
          <w:lang w:val="en-GB"/>
        </w:rPr>
      </w:pPr>
      <w:r w:rsidRPr="00C310B8">
        <w:rPr>
          <w:rFonts w:ascii="Arial" w:hAnsi="Arial" w:cs="Arial"/>
          <w:lang w:val="en-GB"/>
        </w:rPr>
        <w:t xml:space="preserve">Students are not entitled to a grant to attend foreign language courses that are organised by universities abroad before the beginning of the semester and are simultaneously available in the OLS system. Only in cases where a course is part of a programme of cultural preparations or a preparation week, where the foreign language course concerns specialist terminology pertaining to the recipient’s field of study, or where the course is a general language course </w:t>
      </w:r>
      <w:r w:rsidRPr="00C310B8">
        <w:rPr>
          <w:rFonts w:ascii="Arial" w:hAnsi="Arial" w:cs="Arial"/>
          <w:lang w:val="en-GB"/>
        </w:rPr>
        <w:lastRenderedPageBreak/>
        <w:t xml:space="preserve">conducted at a level that is higher than that of the courses available in the OLS system, is the student also entitled to a grant for the duration of the course. Such a course must be included in the Learning Agreement. </w:t>
      </w:r>
    </w:p>
    <w:p w14:paraId="69DA0FF1" w14:textId="77777777" w:rsidR="00A17495" w:rsidRPr="00C310B8" w:rsidRDefault="00A17495" w:rsidP="0034729E">
      <w:pPr>
        <w:pStyle w:val="Brezrazmikov"/>
        <w:jc w:val="both"/>
        <w:rPr>
          <w:rFonts w:ascii="Arial" w:hAnsi="Arial" w:cs="Arial"/>
          <w:lang w:val="en-GB"/>
        </w:rPr>
      </w:pPr>
    </w:p>
    <w:p w14:paraId="6DA28A75" w14:textId="77777777" w:rsidR="006C7CE9" w:rsidRPr="00C310B8" w:rsidRDefault="002A62DD" w:rsidP="0034729E">
      <w:pPr>
        <w:pStyle w:val="Brezrazmikov"/>
        <w:jc w:val="both"/>
        <w:rPr>
          <w:rFonts w:ascii="Arial" w:hAnsi="Arial" w:cs="Arial"/>
          <w:lang w:val="en-GB"/>
        </w:rPr>
      </w:pPr>
      <w:r w:rsidRPr="00C310B8">
        <w:rPr>
          <w:rFonts w:ascii="Arial" w:hAnsi="Arial" w:cs="Arial"/>
          <w:lang w:val="en-GB"/>
        </w:rPr>
        <w:t>The period of study abroad may also include traineeship. Such combined mobility creates synergies between the academic and professional experience abroad, and may be organised in a variety of ways, depending on the circumstances: activities may take place one after another or simultaneously. The rules regarding the granting of funds and minimum duration that apply for mobility with the aim of studying abroad also apply to such combinations.</w:t>
      </w:r>
    </w:p>
    <w:p w14:paraId="417F4614" w14:textId="77777777" w:rsidR="00FD16AF" w:rsidRPr="00C310B8" w:rsidRDefault="00FD16AF" w:rsidP="0034729E">
      <w:pPr>
        <w:pStyle w:val="Brezrazmikov"/>
        <w:jc w:val="both"/>
        <w:rPr>
          <w:rFonts w:ascii="Arial" w:hAnsi="Arial" w:cs="Arial"/>
          <w:lang w:val="en-GB"/>
        </w:rPr>
      </w:pPr>
    </w:p>
    <w:p w14:paraId="4AB04C0D" w14:textId="77CCC4BC" w:rsidR="00E66D5A" w:rsidRPr="00C310B8" w:rsidRDefault="00FA5022" w:rsidP="0034729E">
      <w:pPr>
        <w:pStyle w:val="Brezrazmikov"/>
        <w:jc w:val="both"/>
        <w:rPr>
          <w:rFonts w:ascii="Arial" w:hAnsi="Arial" w:cs="Arial"/>
          <w:b/>
          <w:lang w:val="en-GB"/>
        </w:rPr>
      </w:pPr>
      <w:r w:rsidRPr="00C310B8">
        <w:rPr>
          <w:rFonts w:ascii="Arial" w:hAnsi="Arial" w:cs="Arial"/>
          <w:b/>
          <w:bCs/>
          <w:lang w:val="en-GB"/>
        </w:rPr>
        <w:t>Only mobility sessions for the purpose of studying abroad that are to be conducted in the second semester of 202</w:t>
      </w:r>
      <w:r w:rsidR="004870CA" w:rsidRPr="00C310B8">
        <w:rPr>
          <w:rFonts w:ascii="Arial" w:hAnsi="Arial" w:cs="Arial"/>
          <w:b/>
          <w:bCs/>
          <w:lang w:val="en-GB"/>
        </w:rPr>
        <w:t>6</w:t>
      </w:r>
      <w:r w:rsidRPr="00C310B8">
        <w:rPr>
          <w:rFonts w:ascii="Arial" w:hAnsi="Arial" w:cs="Arial"/>
          <w:b/>
          <w:bCs/>
          <w:lang w:val="en-GB"/>
        </w:rPr>
        <w:t>/202</w:t>
      </w:r>
      <w:r w:rsidR="004870CA" w:rsidRPr="00C310B8">
        <w:rPr>
          <w:rFonts w:ascii="Arial" w:hAnsi="Arial" w:cs="Arial"/>
          <w:b/>
          <w:bCs/>
          <w:lang w:val="en-GB"/>
        </w:rPr>
        <w:t>7</w:t>
      </w:r>
      <w:r w:rsidRPr="00C310B8">
        <w:rPr>
          <w:rFonts w:ascii="Arial" w:hAnsi="Arial" w:cs="Arial"/>
          <w:b/>
          <w:bCs/>
          <w:lang w:val="en-GB"/>
        </w:rPr>
        <w:t xml:space="preserve"> and concluded by 30 September 202</w:t>
      </w:r>
      <w:r w:rsidR="004870CA" w:rsidRPr="00C310B8">
        <w:rPr>
          <w:rFonts w:ascii="Arial" w:hAnsi="Arial" w:cs="Arial"/>
          <w:b/>
          <w:bCs/>
          <w:lang w:val="en-GB"/>
        </w:rPr>
        <w:t>7</w:t>
      </w:r>
      <w:r w:rsidRPr="00C310B8">
        <w:rPr>
          <w:rFonts w:ascii="Arial" w:hAnsi="Arial" w:cs="Arial"/>
          <w:b/>
          <w:bCs/>
          <w:lang w:val="en-GB"/>
        </w:rPr>
        <w:t xml:space="preserve"> at the latest may be applied for.</w:t>
      </w:r>
    </w:p>
    <w:p w14:paraId="23B6A5A2" w14:textId="77777777" w:rsidR="00296478" w:rsidRPr="00C310B8" w:rsidRDefault="00296478" w:rsidP="0034729E">
      <w:pPr>
        <w:pStyle w:val="Brezrazmikov"/>
        <w:jc w:val="both"/>
        <w:rPr>
          <w:rFonts w:ascii="Arial" w:hAnsi="Arial" w:cs="Arial"/>
          <w:b/>
          <w:lang w:val="en-GB"/>
        </w:rPr>
      </w:pPr>
    </w:p>
    <w:p w14:paraId="21079CDC" w14:textId="77777777" w:rsidR="00043EC7" w:rsidRPr="00C310B8" w:rsidRDefault="00043EC7" w:rsidP="0034729E">
      <w:pPr>
        <w:pStyle w:val="Brezrazmikov"/>
        <w:jc w:val="both"/>
        <w:rPr>
          <w:rFonts w:ascii="Arial" w:hAnsi="Arial" w:cs="Arial"/>
          <w:b/>
          <w:lang w:val="en-GB"/>
        </w:rPr>
      </w:pPr>
    </w:p>
    <w:p w14:paraId="3C196483" w14:textId="433E89BF" w:rsidR="002A62DD" w:rsidRPr="00C310B8" w:rsidRDefault="002A62DD" w:rsidP="0034729E">
      <w:pPr>
        <w:pStyle w:val="Brezrazmikov"/>
        <w:numPr>
          <w:ilvl w:val="0"/>
          <w:numId w:val="16"/>
        </w:numPr>
        <w:jc w:val="both"/>
        <w:rPr>
          <w:rFonts w:ascii="Arial" w:hAnsi="Arial" w:cs="Arial"/>
          <w:b/>
          <w:lang w:val="en-GB"/>
        </w:rPr>
      </w:pPr>
      <w:r w:rsidRPr="00C310B8">
        <w:rPr>
          <w:rFonts w:ascii="Arial" w:hAnsi="Arial" w:cs="Arial"/>
          <w:b/>
          <w:bCs/>
          <w:lang w:val="en-GB"/>
        </w:rPr>
        <w:t>TERMS AND CONDITIONS FOR APPLICANTS AND CONTENT AND COMPLETION OF THE APPLICATION FORM</w:t>
      </w:r>
    </w:p>
    <w:p w14:paraId="3531BF18" w14:textId="09483801" w:rsidR="002A62DD" w:rsidRPr="00C310B8" w:rsidRDefault="002A62DD" w:rsidP="0034729E">
      <w:pPr>
        <w:pStyle w:val="Brezrazmikov"/>
        <w:numPr>
          <w:ilvl w:val="1"/>
          <w:numId w:val="16"/>
        </w:numPr>
        <w:jc w:val="both"/>
        <w:rPr>
          <w:rFonts w:ascii="Arial" w:hAnsi="Arial" w:cs="Arial"/>
          <w:lang w:val="en-GB"/>
        </w:rPr>
      </w:pPr>
      <w:r w:rsidRPr="00C310B8">
        <w:rPr>
          <w:rFonts w:ascii="Arial" w:hAnsi="Arial" w:cs="Arial"/>
          <w:b/>
          <w:bCs/>
          <w:lang w:val="en-GB"/>
        </w:rPr>
        <w:t>Terms and conditions for applicants</w:t>
      </w:r>
    </w:p>
    <w:p w14:paraId="507CDCD3" w14:textId="77777777" w:rsidR="002A62DD" w:rsidRPr="00C310B8" w:rsidRDefault="002A62DD" w:rsidP="0034729E">
      <w:pPr>
        <w:pStyle w:val="Brezrazmikov"/>
        <w:jc w:val="both"/>
        <w:rPr>
          <w:rFonts w:ascii="Arial" w:hAnsi="Arial" w:cs="Arial"/>
          <w:lang w:val="en-GB"/>
        </w:rPr>
      </w:pPr>
      <w:r w:rsidRPr="00C310B8">
        <w:rPr>
          <w:rFonts w:ascii="Arial" w:hAnsi="Arial" w:cs="Arial"/>
          <w:lang w:val="en-GB"/>
        </w:rPr>
        <w:t>This call for applications is intended for UL students subject to the following terms and conditions:</w:t>
      </w:r>
    </w:p>
    <w:p w14:paraId="61307413" w14:textId="77777777" w:rsidR="002A62DD" w:rsidRPr="00C310B8" w:rsidRDefault="002A62DD" w:rsidP="0034729E">
      <w:pPr>
        <w:pStyle w:val="Brezrazmikov"/>
        <w:numPr>
          <w:ilvl w:val="0"/>
          <w:numId w:val="6"/>
        </w:numPr>
        <w:jc w:val="both"/>
        <w:rPr>
          <w:rFonts w:ascii="Arial" w:hAnsi="Arial" w:cs="Arial"/>
          <w:lang w:val="en-GB"/>
        </w:rPr>
      </w:pPr>
      <w:r w:rsidRPr="00C310B8">
        <w:rPr>
          <w:rFonts w:ascii="Arial" w:hAnsi="Arial" w:cs="Arial"/>
          <w:lang w:val="en-GB"/>
        </w:rPr>
        <w:t>they have active student status at their parent UL faculty for the entire duration of the exchange;</w:t>
      </w:r>
    </w:p>
    <w:p w14:paraId="1AE1EC8C" w14:textId="4663910A" w:rsidR="00A23291" w:rsidRPr="00C310B8" w:rsidRDefault="00A23291" w:rsidP="0034729E">
      <w:pPr>
        <w:pStyle w:val="Brezrazmikov"/>
        <w:numPr>
          <w:ilvl w:val="0"/>
          <w:numId w:val="6"/>
        </w:numPr>
        <w:jc w:val="both"/>
        <w:rPr>
          <w:rFonts w:ascii="Arial" w:hAnsi="Arial" w:cs="Arial"/>
          <w:lang w:val="en-GB"/>
        </w:rPr>
      </w:pPr>
      <w:r w:rsidRPr="00C310B8">
        <w:rPr>
          <w:rFonts w:ascii="Arial" w:hAnsi="Arial" w:cs="Arial"/>
          <w:lang w:val="en-GB"/>
        </w:rPr>
        <w:t>they have no outstanding financial obligations arising from an Erasmus or Erasmus+ programme;</w:t>
      </w:r>
    </w:p>
    <w:p w14:paraId="74BFF696" w14:textId="2EE3186D" w:rsidR="00296478" w:rsidRPr="00C310B8" w:rsidRDefault="00296478" w:rsidP="0034729E">
      <w:pPr>
        <w:pStyle w:val="Brezrazmikov"/>
        <w:numPr>
          <w:ilvl w:val="0"/>
          <w:numId w:val="6"/>
        </w:numPr>
        <w:jc w:val="both"/>
        <w:rPr>
          <w:rFonts w:ascii="Arial" w:hAnsi="Arial" w:cs="Arial"/>
          <w:lang w:val="en-GB"/>
        </w:rPr>
      </w:pPr>
      <w:r w:rsidRPr="00C310B8">
        <w:rPr>
          <w:rFonts w:ascii="Arial" w:hAnsi="Arial" w:cs="Arial"/>
          <w:lang w:val="en-GB"/>
        </w:rPr>
        <w:t>they have not been sanctioned in disciplinary proceedings in the course of study in the cycle in which they are applying to this call.</w:t>
      </w:r>
    </w:p>
    <w:p w14:paraId="747CCC3C" w14:textId="77777777" w:rsidR="00926407" w:rsidRPr="00C310B8" w:rsidRDefault="00926407" w:rsidP="0034729E">
      <w:pPr>
        <w:pStyle w:val="Brezrazmikov"/>
        <w:jc w:val="both"/>
        <w:rPr>
          <w:rFonts w:ascii="Arial" w:hAnsi="Arial" w:cs="Arial"/>
          <w:lang w:val="en-GB"/>
        </w:rPr>
      </w:pPr>
    </w:p>
    <w:p w14:paraId="72B40850" w14:textId="18817507" w:rsidR="00926407" w:rsidRPr="00C310B8" w:rsidRDefault="00926407" w:rsidP="0034729E">
      <w:pPr>
        <w:pStyle w:val="Brezrazmikov"/>
        <w:numPr>
          <w:ilvl w:val="1"/>
          <w:numId w:val="16"/>
        </w:numPr>
        <w:jc w:val="both"/>
        <w:rPr>
          <w:rFonts w:ascii="Arial" w:hAnsi="Arial" w:cs="Arial"/>
          <w:b/>
          <w:color w:val="000000"/>
          <w:lang w:val="en-GB"/>
        </w:rPr>
      </w:pPr>
      <w:r w:rsidRPr="00C310B8">
        <w:rPr>
          <w:rFonts w:ascii="Arial" w:hAnsi="Arial" w:cs="Arial"/>
          <w:b/>
          <w:bCs/>
          <w:color w:val="000000"/>
          <w:lang w:val="en-GB"/>
        </w:rPr>
        <w:t>Content and completion of the application form</w:t>
      </w:r>
    </w:p>
    <w:p w14:paraId="7FAFE244" w14:textId="77777777" w:rsidR="002A62DD" w:rsidRPr="00C310B8" w:rsidRDefault="002A62DD" w:rsidP="0034729E">
      <w:pPr>
        <w:pStyle w:val="Brezrazmikov"/>
        <w:jc w:val="both"/>
        <w:rPr>
          <w:rFonts w:ascii="Arial" w:hAnsi="Arial" w:cs="Arial"/>
          <w:lang w:val="en-GB"/>
        </w:rPr>
      </w:pPr>
      <w:r w:rsidRPr="00C310B8">
        <w:rPr>
          <w:rFonts w:ascii="Arial" w:hAnsi="Arial" w:cs="Arial"/>
          <w:color w:val="000000"/>
          <w:lang w:val="en-GB"/>
        </w:rPr>
        <w:t xml:space="preserve">To apply to the call, applicants must </w:t>
      </w:r>
      <w:r w:rsidRPr="00C310B8">
        <w:rPr>
          <w:rFonts w:ascii="Arial" w:hAnsi="Arial" w:cs="Arial"/>
          <w:lang w:val="en-GB"/>
        </w:rPr>
        <w:t>fill out an online application form in accordance with their faculty's instructions by the deadline set by their faculty.</w:t>
      </w:r>
    </w:p>
    <w:p w14:paraId="198838A0" w14:textId="77777777" w:rsidR="009F48BB" w:rsidRPr="00C310B8" w:rsidRDefault="009F48BB" w:rsidP="0034729E">
      <w:pPr>
        <w:pStyle w:val="Brezrazmikov"/>
        <w:jc w:val="both"/>
        <w:rPr>
          <w:rFonts w:ascii="Arial" w:hAnsi="Arial" w:cs="Arial"/>
          <w:lang w:val="en-GB"/>
        </w:rPr>
      </w:pPr>
    </w:p>
    <w:p w14:paraId="19F11796" w14:textId="2852B132" w:rsidR="002A62DD" w:rsidRPr="00C310B8" w:rsidRDefault="00296478" w:rsidP="0034729E">
      <w:pPr>
        <w:pStyle w:val="Brezrazmikov"/>
        <w:jc w:val="both"/>
        <w:rPr>
          <w:rFonts w:ascii="Arial" w:hAnsi="Arial" w:cs="Arial"/>
          <w:lang w:val="en-GB"/>
        </w:rPr>
      </w:pPr>
      <w:r w:rsidRPr="00C310B8">
        <w:rPr>
          <w:rFonts w:ascii="Arial" w:hAnsi="Arial" w:cs="Arial"/>
          <w:lang w:val="en-GB"/>
        </w:rPr>
        <w:t>They must also provide the following proof:</w:t>
      </w:r>
    </w:p>
    <w:p w14:paraId="51229794" w14:textId="2E3B5F19" w:rsidR="002A62DD" w:rsidRPr="00C310B8" w:rsidRDefault="002A62DD" w:rsidP="0034729E">
      <w:pPr>
        <w:pStyle w:val="Brezrazmikov"/>
        <w:numPr>
          <w:ilvl w:val="0"/>
          <w:numId w:val="7"/>
        </w:numPr>
        <w:jc w:val="both"/>
        <w:rPr>
          <w:rFonts w:ascii="Arial" w:hAnsi="Arial" w:cs="Arial"/>
          <w:lang w:val="en-GB"/>
        </w:rPr>
      </w:pPr>
      <w:r w:rsidRPr="00C310B8">
        <w:rPr>
          <w:rFonts w:ascii="Arial" w:hAnsi="Arial" w:cs="Arial"/>
          <w:lang w:val="en-GB"/>
        </w:rPr>
        <w:t>evidence of completed academic requirements; the grade point average in the student’s current academic cycle will be considered. Any student who has not yet passed any exams or practical classes during the current academic cycle should submit evidence of requirements completed during the preceding academic cycle;</w:t>
      </w:r>
    </w:p>
    <w:p w14:paraId="371DEA8C" w14:textId="089FD0CF" w:rsidR="002A62DD" w:rsidRPr="00C310B8" w:rsidRDefault="002A62DD" w:rsidP="0034729E">
      <w:pPr>
        <w:pStyle w:val="Brezrazmikov"/>
        <w:numPr>
          <w:ilvl w:val="0"/>
          <w:numId w:val="7"/>
        </w:numPr>
        <w:jc w:val="both"/>
        <w:rPr>
          <w:rFonts w:ascii="Arial" w:hAnsi="Arial" w:cs="Arial"/>
          <w:lang w:val="en-GB"/>
        </w:rPr>
      </w:pPr>
      <w:r w:rsidRPr="00C310B8">
        <w:rPr>
          <w:rFonts w:ascii="Arial" w:hAnsi="Arial" w:cs="Arial"/>
          <w:lang w:val="en-GB"/>
        </w:rPr>
        <w:t xml:space="preserve">a motivational letter of at least one and a maximum of two pages in length. </w:t>
      </w:r>
    </w:p>
    <w:p w14:paraId="6E64BFFB" w14:textId="77777777" w:rsidR="002A62DD" w:rsidRPr="00C310B8" w:rsidRDefault="002A62DD" w:rsidP="0034729E">
      <w:pPr>
        <w:pStyle w:val="Brezrazmikov"/>
        <w:rPr>
          <w:rFonts w:ascii="Arial" w:hAnsi="Arial" w:cs="Arial"/>
          <w:b/>
          <w:lang w:val="en-GB"/>
        </w:rPr>
      </w:pPr>
    </w:p>
    <w:p w14:paraId="2A25F61F" w14:textId="761A5928" w:rsidR="002A62DD" w:rsidRPr="00C310B8" w:rsidRDefault="002A62DD" w:rsidP="0034729E">
      <w:pPr>
        <w:pStyle w:val="Brezrazmikov"/>
        <w:numPr>
          <w:ilvl w:val="0"/>
          <w:numId w:val="16"/>
        </w:numPr>
        <w:jc w:val="both"/>
        <w:rPr>
          <w:rFonts w:ascii="Arial" w:hAnsi="Arial" w:cs="Arial"/>
          <w:b/>
          <w:lang w:val="en-GB"/>
        </w:rPr>
      </w:pPr>
      <w:r w:rsidRPr="00C310B8">
        <w:rPr>
          <w:rFonts w:ascii="Arial" w:hAnsi="Arial" w:cs="Arial"/>
          <w:b/>
          <w:bCs/>
          <w:lang w:val="en-GB"/>
        </w:rPr>
        <w:t>SELECTION CRITERIA AND METHOD</w:t>
      </w:r>
    </w:p>
    <w:p w14:paraId="0D5FD982" w14:textId="33E6C306" w:rsidR="002A62DD" w:rsidRPr="00C310B8" w:rsidRDefault="002A62DD" w:rsidP="0034729E">
      <w:pPr>
        <w:pStyle w:val="Brezrazmikov"/>
        <w:numPr>
          <w:ilvl w:val="1"/>
          <w:numId w:val="16"/>
        </w:numPr>
        <w:rPr>
          <w:rFonts w:ascii="Arial" w:hAnsi="Arial" w:cs="Arial"/>
          <w:b/>
          <w:lang w:val="en-GB"/>
        </w:rPr>
      </w:pPr>
      <w:r w:rsidRPr="00C310B8">
        <w:rPr>
          <w:rFonts w:ascii="Arial" w:hAnsi="Arial" w:cs="Arial"/>
          <w:b/>
          <w:bCs/>
          <w:lang w:val="en-GB"/>
        </w:rPr>
        <w:t>Application assessment criteria</w:t>
      </w:r>
    </w:p>
    <w:p w14:paraId="31280653" w14:textId="37D84C5D" w:rsidR="002A62DD" w:rsidRPr="00C310B8" w:rsidRDefault="00E66D5A" w:rsidP="0034729E">
      <w:pPr>
        <w:pStyle w:val="Brezrazmikov"/>
        <w:numPr>
          <w:ilvl w:val="0"/>
          <w:numId w:val="9"/>
        </w:numPr>
        <w:jc w:val="both"/>
        <w:rPr>
          <w:rFonts w:ascii="Arial" w:hAnsi="Arial" w:cs="Arial"/>
          <w:lang w:val="en-GB"/>
        </w:rPr>
      </w:pPr>
      <w:r w:rsidRPr="00C310B8">
        <w:rPr>
          <w:rFonts w:ascii="Arial" w:hAnsi="Arial" w:cs="Arial"/>
          <w:lang w:val="en-GB"/>
        </w:rPr>
        <w:t xml:space="preserve">academic performance to date; the grade point average in the student’s current academic cycle will be considered. Any student who has not yet passed any exams or practical classes in the current academic cycle should submit a certificate of exams passed in the preceding academic cycle; </w:t>
      </w:r>
    </w:p>
    <w:p w14:paraId="67877D89" w14:textId="77777777" w:rsidR="002A62DD" w:rsidRPr="00C310B8" w:rsidRDefault="00E66D5A" w:rsidP="0034729E">
      <w:pPr>
        <w:pStyle w:val="Brezrazmikov"/>
        <w:numPr>
          <w:ilvl w:val="0"/>
          <w:numId w:val="9"/>
        </w:numPr>
        <w:jc w:val="both"/>
        <w:rPr>
          <w:rFonts w:ascii="Arial" w:hAnsi="Arial" w:cs="Arial"/>
          <w:lang w:val="en-GB"/>
        </w:rPr>
      </w:pPr>
      <w:r w:rsidRPr="00C310B8">
        <w:rPr>
          <w:rFonts w:ascii="Arial" w:hAnsi="Arial" w:cs="Arial"/>
          <w:lang w:val="en-GB"/>
        </w:rPr>
        <w:t>a motivational letter.</w:t>
      </w:r>
    </w:p>
    <w:p w14:paraId="53E7D360" w14:textId="77777777" w:rsidR="009F48BB" w:rsidRPr="00C310B8" w:rsidRDefault="009F48BB" w:rsidP="0034729E">
      <w:pPr>
        <w:pStyle w:val="Brezrazmikov"/>
        <w:ind w:left="720"/>
        <w:jc w:val="both"/>
        <w:rPr>
          <w:rFonts w:ascii="Arial" w:hAnsi="Arial" w:cs="Arial"/>
          <w:lang w:val="en-GB"/>
        </w:rPr>
      </w:pPr>
    </w:p>
    <w:p w14:paraId="7FA4E536" w14:textId="05F0512A" w:rsidR="002A62DD" w:rsidRPr="00C310B8" w:rsidRDefault="002A62DD" w:rsidP="0034729E">
      <w:pPr>
        <w:pStyle w:val="Brezrazmikov"/>
        <w:jc w:val="both"/>
        <w:rPr>
          <w:rFonts w:ascii="Arial" w:hAnsi="Arial" w:cs="Arial"/>
          <w:bCs/>
          <w:color w:val="000000"/>
          <w:lang w:val="en-GB"/>
        </w:rPr>
      </w:pPr>
      <w:r w:rsidRPr="00C310B8">
        <w:rPr>
          <w:rFonts w:ascii="Arial" w:hAnsi="Arial" w:cs="Arial"/>
          <w:color w:val="000000"/>
          <w:lang w:val="en-GB"/>
        </w:rPr>
        <w:t>The faculty must send decisions on selection, with the possibility of appeal, to all students. Decisions issued by the faculty’s senate regarding an appeal are final.</w:t>
      </w:r>
    </w:p>
    <w:p w14:paraId="73FA3290" w14:textId="77777777" w:rsidR="002A62DD" w:rsidRPr="00C310B8" w:rsidRDefault="002A62DD" w:rsidP="0034729E">
      <w:pPr>
        <w:pStyle w:val="Brezrazmikov"/>
        <w:jc w:val="both"/>
        <w:rPr>
          <w:rFonts w:ascii="Arial" w:hAnsi="Arial" w:cs="Arial"/>
          <w:lang w:val="en-GB"/>
        </w:rPr>
      </w:pPr>
    </w:p>
    <w:p w14:paraId="6072B885" w14:textId="379D458E" w:rsidR="002A62DD" w:rsidRPr="00C310B8" w:rsidRDefault="002A62DD" w:rsidP="0034729E">
      <w:pPr>
        <w:pStyle w:val="Brezrazmikov"/>
        <w:numPr>
          <w:ilvl w:val="1"/>
          <w:numId w:val="16"/>
        </w:numPr>
        <w:jc w:val="both"/>
        <w:rPr>
          <w:rFonts w:ascii="Arial" w:hAnsi="Arial" w:cs="Arial"/>
          <w:b/>
          <w:lang w:val="en-GB"/>
        </w:rPr>
      </w:pPr>
      <w:r w:rsidRPr="00C310B8">
        <w:rPr>
          <w:rFonts w:ascii="Arial" w:hAnsi="Arial" w:cs="Arial"/>
          <w:b/>
          <w:bCs/>
          <w:lang w:val="en-GB"/>
        </w:rPr>
        <w:t>Application assessment process</w:t>
      </w:r>
    </w:p>
    <w:p w14:paraId="1B24E962" w14:textId="533466EE" w:rsidR="00F93195" w:rsidRPr="00C310B8" w:rsidRDefault="002A62DD" w:rsidP="0034729E">
      <w:pPr>
        <w:pStyle w:val="Brezrazmikov"/>
        <w:jc w:val="both"/>
        <w:rPr>
          <w:rFonts w:ascii="Arial" w:hAnsi="Arial" w:cs="Arial"/>
          <w:lang w:val="en-GB"/>
        </w:rPr>
      </w:pPr>
      <w:r w:rsidRPr="00C310B8">
        <w:rPr>
          <w:rFonts w:ascii="Arial" w:hAnsi="Arial" w:cs="Arial"/>
          <w:lang w:val="en-GB"/>
        </w:rPr>
        <w:t xml:space="preserve">The student's faculty will conduct the selection procedure based on the applications received. Student applications will be assessed by the competent persons at the faculty, following the criteria laid out in point 4.1 of the </w:t>
      </w:r>
      <w:r w:rsidR="00C92414" w:rsidRPr="00C310B8">
        <w:rPr>
          <w:rFonts w:ascii="Arial" w:hAnsi="Arial" w:cs="Arial"/>
          <w:lang w:val="en-GB"/>
        </w:rPr>
        <w:t xml:space="preserve">follow-up </w:t>
      </w:r>
      <w:r w:rsidRPr="00C310B8">
        <w:rPr>
          <w:rFonts w:ascii="Arial" w:hAnsi="Arial" w:cs="Arial"/>
          <w:lang w:val="en-GB"/>
        </w:rPr>
        <w:t xml:space="preserve">call for applications, and the student will be informed of the resulting decision. </w:t>
      </w:r>
      <w:r w:rsidRPr="00C310B8">
        <w:rPr>
          <w:rFonts w:ascii="Arial" w:hAnsi="Arial" w:cs="Arial"/>
          <w:color w:val="000000"/>
          <w:lang w:val="en-GB"/>
        </w:rPr>
        <w:t xml:space="preserve">In the course of selection, priority will be given to applicants who in </w:t>
      </w:r>
      <w:r w:rsidRPr="00C310B8">
        <w:rPr>
          <w:rFonts w:ascii="Arial" w:hAnsi="Arial" w:cs="Arial"/>
          <w:color w:val="000000"/>
          <w:lang w:val="en-GB"/>
        </w:rPr>
        <w:lastRenderedPageBreak/>
        <w:t>previous years had not yet cancelled an already approved mobility (except in cases of force majeure).</w:t>
      </w:r>
      <w:r w:rsidRPr="00C310B8">
        <w:rPr>
          <w:rFonts w:ascii="Arial" w:hAnsi="Arial" w:cs="Arial"/>
          <w:lang w:val="en-GB"/>
        </w:rPr>
        <w:t xml:space="preserve"> UL member faculties will select Erasmus+ students in a </w:t>
      </w:r>
      <w:r w:rsidRPr="00C310B8">
        <w:rPr>
          <w:rFonts w:ascii="Arial" w:hAnsi="Arial" w:cs="Arial"/>
          <w:color w:val="000000"/>
          <w:lang w:val="en-GB"/>
        </w:rPr>
        <w:t xml:space="preserve">transparent, public and proper </w:t>
      </w:r>
      <w:r w:rsidRPr="00C310B8">
        <w:rPr>
          <w:rFonts w:ascii="Arial" w:hAnsi="Arial" w:cs="Arial"/>
          <w:lang w:val="en-GB"/>
        </w:rPr>
        <w:t xml:space="preserve">manner. Member faculties will inform the UL International Cooperation Service of their selection. </w:t>
      </w:r>
    </w:p>
    <w:p w14:paraId="513F2617" w14:textId="77777777" w:rsidR="00AF55A3" w:rsidRPr="00C310B8" w:rsidRDefault="00AF55A3" w:rsidP="0034729E">
      <w:pPr>
        <w:pStyle w:val="Brezrazmikov"/>
        <w:jc w:val="both"/>
        <w:rPr>
          <w:rFonts w:ascii="Arial" w:hAnsi="Arial" w:cs="Arial"/>
          <w:lang w:val="en-GB"/>
        </w:rPr>
      </w:pPr>
    </w:p>
    <w:p w14:paraId="4E5119C3" w14:textId="1FC7CB88" w:rsidR="00CD4C29" w:rsidRPr="00C310B8" w:rsidRDefault="002A62DD" w:rsidP="0034729E">
      <w:pPr>
        <w:pStyle w:val="Brezrazmikov"/>
        <w:numPr>
          <w:ilvl w:val="0"/>
          <w:numId w:val="16"/>
        </w:numPr>
        <w:jc w:val="both"/>
        <w:rPr>
          <w:rFonts w:ascii="Arial" w:hAnsi="Arial" w:cs="Arial"/>
          <w:b/>
          <w:lang w:val="en-GB"/>
        </w:rPr>
      </w:pPr>
      <w:r w:rsidRPr="00C310B8">
        <w:rPr>
          <w:rFonts w:ascii="Arial" w:hAnsi="Arial" w:cs="Arial"/>
          <w:b/>
          <w:bCs/>
          <w:lang w:val="en-GB"/>
        </w:rPr>
        <w:t>GRANT</w:t>
      </w:r>
    </w:p>
    <w:p w14:paraId="3B263C6E" w14:textId="4793BEC5" w:rsidR="00822A44" w:rsidRPr="00C310B8" w:rsidRDefault="002A62DD" w:rsidP="0034729E">
      <w:pPr>
        <w:pStyle w:val="Brezrazmikov"/>
        <w:jc w:val="both"/>
        <w:rPr>
          <w:rFonts w:ascii="Arial" w:hAnsi="Arial" w:cs="Arial"/>
          <w:lang w:val="en-GB"/>
        </w:rPr>
      </w:pPr>
      <w:r w:rsidRPr="00C310B8">
        <w:rPr>
          <w:rFonts w:ascii="Arial" w:hAnsi="Arial" w:cs="Arial"/>
          <w:lang w:val="en-GB"/>
        </w:rPr>
        <w:t xml:space="preserve">Erasmus+ programme students are not automatically entitled to an Erasmus+ grant. They must apply for the grant and any additional allowances online, via the UL’s VIS portal. The Erasmus+ grant must be paid to the student BEFORE the mobility programme begins. </w:t>
      </w:r>
    </w:p>
    <w:p w14:paraId="44E90B19" w14:textId="77777777" w:rsidR="00957AA3" w:rsidRPr="00C310B8" w:rsidRDefault="00957AA3" w:rsidP="0034729E">
      <w:pPr>
        <w:pStyle w:val="Brezrazmikov"/>
        <w:jc w:val="both"/>
        <w:rPr>
          <w:rFonts w:ascii="Arial" w:hAnsi="Arial" w:cs="Arial"/>
          <w:lang w:val="en-GB"/>
        </w:rPr>
      </w:pPr>
    </w:p>
    <w:p w14:paraId="01B01BBF" w14:textId="77777777" w:rsidR="00C92414" w:rsidRPr="00C310B8" w:rsidRDefault="002A62DD" w:rsidP="00C92414">
      <w:pPr>
        <w:pStyle w:val="Brezrazmikov"/>
        <w:jc w:val="both"/>
        <w:rPr>
          <w:rFonts w:ascii="Arial" w:hAnsi="Arial" w:cs="Arial"/>
          <w:bCs/>
          <w:lang w:val="en-GB"/>
        </w:rPr>
      </w:pPr>
      <w:r w:rsidRPr="00C310B8">
        <w:rPr>
          <w:rFonts w:ascii="Arial" w:hAnsi="Arial" w:cs="Arial"/>
          <w:lang w:val="en-GB"/>
        </w:rPr>
        <w:t xml:space="preserve">The </w:t>
      </w:r>
      <w:r w:rsidRPr="00C310B8">
        <w:rPr>
          <w:rFonts w:ascii="Arial" w:hAnsi="Arial" w:cs="Arial"/>
          <w:b/>
          <w:bCs/>
          <w:lang w:val="en-GB"/>
        </w:rPr>
        <w:t>first day</w:t>
      </w:r>
      <w:r w:rsidRPr="00C310B8">
        <w:rPr>
          <w:rFonts w:ascii="Arial" w:hAnsi="Arial" w:cs="Arial"/>
          <w:lang w:val="en-GB"/>
        </w:rPr>
        <w:t xml:space="preserve"> of the mobility programme is the day on which a student must be present at the foreign institution, which may be the first day of lectures, a welcome event, or the first day of linguistic or cultural preparation, which is a component part of the mobility, and not the day of arriving abroad. The </w:t>
      </w:r>
      <w:r w:rsidRPr="00C310B8">
        <w:rPr>
          <w:rFonts w:ascii="Arial" w:hAnsi="Arial" w:cs="Arial"/>
          <w:b/>
          <w:bCs/>
          <w:lang w:val="en-GB"/>
        </w:rPr>
        <w:t>last day</w:t>
      </w:r>
      <w:r w:rsidRPr="00C310B8">
        <w:rPr>
          <w:rFonts w:ascii="Arial" w:hAnsi="Arial" w:cs="Arial"/>
          <w:lang w:val="en-GB"/>
        </w:rPr>
        <w:t xml:space="preserve"> is the last day when a student has to be present at the foreign institution (this may be the last day of lectures</w:t>
      </w:r>
      <w:r w:rsidRPr="00C310B8">
        <w:rPr>
          <w:rFonts w:ascii="Arial" w:hAnsi="Arial" w:cs="Arial"/>
          <w:color w:val="000000"/>
          <w:lang w:val="en-GB"/>
        </w:rPr>
        <w:t xml:space="preserve"> or</w:t>
      </w:r>
      <w:r w:rsidRPr="00C310B8">
        <w:rPr>
          <w:rFonts w:ascii="Arial" w:hAnsi="Arial" w:cs="Arial"/>
          <w:lang w:val="en-GB"/>
        </w:rPr>
        <w:t xml:space="preserve"> the day of the last exam)</w:t>
      </w:r>
      <w:r w:rsidR="00C92414" w:rsidRPr="00C310B8">
        <w:rPr>
          <w:rFonts w:ascii="Arial" w:hAnsi="Arial" w:cs="Arial"/>
          <w:lang w:val="en-GB"/>
        </w:rPr>
        <w:t>, and not the departure day.</w:t>
      </w:r>
    </w:p>
    <w:p w14:paraId="42701AF6" w14:textId="77777777" w:rsidR="00957AA3" w:rsidRPr="00C310B8" w:rsidRDefault="00957AA3" w:rsidP="0034729E">
      <w:pPr>
        <w:pStyle w:val="Brezrazmikov"/>
        <w:jc w:val="both"/>
        <w:rPr>
          <w:rFonts w:ascii="Arial" w:hAnsi="Arial" w:cs="Arial"/>
          <w:lang w:val="en-GB"/>
        </w:rPr>
      </w:pPr>
    </w:p>
    <w:p w14:paraId="61C71F2A" w14:textId="5ACDD142" w:rsidR="00160FF4" w:rsidRPr="00C310B8" w:rsidRDefault="002A62DD" w:rsidP="0034729E">
      <w:pPr>
        <w:pStyle w:val="Brezrazmikov"/>
        <w:jc w:val="both"/>
        <w:rPr>
          <w:rFonts w:ascii="Arial" w:hAnsi="Arial" w:cs="Arial"/>
          <w:lang w:val="en-GB"/>
        </w:rPr>
      </w:pPr>
      <w:r w:rsidRPr="00C310B8">
        <w:rPr>
          <w:rFonts w:ascii="Arial" w:hAnsi="Arial" w:cs="Arial"/>
          <w:lang w:val="en-GB"/>
        </w:rPr>
        <w:t xml:space="preserve">The purpose of the Erasmus+ grant is to </w:t>
      </w:r>
      <w:r w:rsidRPr="00C310B8">
        <w:rPr>
          <w:rFonts w:ascii="Arial" w:hAnsi="Arial" w:cs="Arial"/>
          <w:u w:val="single"/>
          <w:lang w:val="en-GB"/>
        </w:rPr>
        <w:t>co-finance</w:t>
      </w:r>
      <w:r w:rsidRPr="00C310B8">
        <w:rPr>
          <w:rFonts w:ascii="Arial" w:hAnsi="Arial" w:cs="Arial"/>
          <w:lang w:val="en-GB"/>
        </w:rPr>
        <w:t xml:space="preserve"> the costs of study abroad, not to cover the expenses in full. The amount will be defined in the Erasmus+ Grant Agreement, which the student will sign with the UL after submitting the application documentation. </w:t>
      </w:r>
    </w:p>
    <w:p w14:paraId="2F037942" w14:textId="4A381EFB" w:rsidR="002A62DD" w:rsidRPr="00C310B8" w:rsidRDefault="002A62DD" w:rsidP="0034729E">
      <w:pPr>
        <w:pStyle w:val="Brezrazmikov"/>
        <w:jc w:val="both"/>
        <w:rPr>
          <w:rFonts w:ascii="Arial" w:hAnsi="Arial" w:cs="Arial"/>
          <w:lang w:val="en-GB"/>
        </w:rPr>
      </w:pPr>
      <w:r w:rsidRPr="00C310B8">
        <w:rPr>
          <w:rFonts w:ascii="Arial" w:hAnsi="Arial" w:cs="Arial"/>
          <w:lang w:val="en-GB"/>
        </w:rPr>
        <w:t xml:space="preserve">The grant may only be awarded for the duration of regular academic obligations in accordance with the academic calendar at the partner institution and for the duration of the periods set in this </w:t>
      </w:r>
      <w:r w:rsidR="00C92414" w:rsidRPr="00C310B8">
        <w:rPr>
          <w:rFonts w:ascii="Arial" w:hAnsi="Arial" w:cs="Arial"/>
          <w:lang w:val="en-GB"/>
        </w:rPr>
        <w:t xml:space="preserve">follow-up </w:t>
      </w:r>
      <w:r w:rsidRPr="00C310B8">
        <w:rPr>
          <w:rFonts w:ascii="Arial" w:hAnsi="Arial" w:cs="Arial"/>
          <w:lang w:val="en-GB"/>
        </w:rPr>
        <w:t>call. A student who receives an Erasmus+ grant remains entitled to receive any national scholarships (e.g. government scholarship, Zois scholarship</w:t>
      </w:r>
      <w:r w:rsidR="00C92414" w:rsidRPr="00C310B8">
        <w:rPr>
          <w:rFonts w:ascii="Arial" w:hAnsi="Arial" w:cs="Arial"/>
          <w:lang w:val="en-GB"/>
        </w:rPr>
        <w:t>,</w:t>
      </w:r>
      <w:r w:rsidR="00C92414" w:rsidRPr="00C310B8">
        <w:t xml:space="preserve"> </w:t>
      </w:r>
      <w:r w:rsidR="00C92414" w:rsidRPr="00C310B8">
        <w:rPr>
          <w:rFonts w:ascii="Arial" w:hAnsi="Arial" w:cs="Arial"/>
          <w:lang w:val="en-GB"/>
        </w:rPr>
        <w:t xml:space="preserve">personnel scholarship … </w:t>
      </w:r>
      <w:r w:rsidRPr="00C310B8">
        <w:rPr>
          <w:rFonts w:ascii="Arial" w:hAnsi="Arial" w:cs="Arial"/>
          <w:lang w:val="en-GB"/>
        </w:rPr>
        <w:t>).</w:t>
      </w:r>
    </w:p>
    <w:p w14:paraId="334F9B24" w14:textId="77777777" w:rsidR="00A1325C" w:rsidRPr="00C310B8" w:rsidRDefault="00A1325C" w:rsidP="0034729E">
      <w:pPr>
        <w:pStyle w:val="Brezrazmikov"/>
        <w:jc w:val="both"/>
        <w:rPr>
          <w:rFonts w:ascii="Arial" w:hAnsi="Arial" w:cs="Arial"/>
          <w:lang w:val="en-GB"/>
        </w:rPr>
      </w:pPr>
    </w:p>
    <w:p w14:paraId="367F019C" w14:textId="77777777" w:rsidR="002A62DD" w:rsidRPr="00C310B8" w:rsidRDefault="002A62DD" w:rsidP="0034729E">
      <w:pPr>
        <w:pStyle w:val="Brezrazmikov"/>
        <w:jc w:val="both"/>
        <w:rPr>
          <w:rFonts w:ascii="Arial" w:hAnsi="Arial" w:cs="Arial"/>
          <w:lang w:val="en-GB"/>
        </w:rPr>
      </w:pPr>
      <w:r w:rsidRPr="00C310B8">
        <w:rPr>
          <w:rFonts w:ascii="Arial" w:hAnsi="Arial" w:cs="Arial"/>
          <w:lang w:val="en-GB"/>
        </w:rPr>
        <w:t>The students’ rights, obligations and responsibilities concerning the awarding of grants will be specified in detail in the Erasmus+ Grant Agreement, which the students enter into with the UL before departing to study abroad.</w:t>
      </w:r>
    </w:p>
    <w:p w14:paraId="416D89B9" w14:textId="77777777" w:rsidR="00B900FF" w:rsidRPr="00C310B8" w:rsidRDefault="00B900FF" w:rsidP="0034729E">
      <w:pPr>
        <w:pStyle w:val="Brezrazmikov"/>
        <w:jc w:val="both"/>
        <w:rPr>
          <w:rFonts w:ascii="Arial" w:hAnsi="Arial" w:cs="Arial"/>
          <w:i/>
          <w:lang w:val="en-GB"/>
        </w:rPr>
      </w:pPr>
    </w:p>
    <w:p w14:paraId="70B4D995" w14:textId="0F4D5248" w:rsidR="00B250E3" w:rsidRPr="00C310B8" w:rsidRDefault="00FC39B8" w:rsidP="00DD4879">
      <w:pPr>
        <w:pStyle w:val="Brezrazmikov"/>
        <w:numPr>
          <w:ilvl w:val="1"/>
          <w:numId w:val="16"/>
        </w:numPr>
        <w:jc w:val="both"/>
        <w:rPr>
          <w:rFonts w:ascii="Arial" w:hAnsi="Arial" w:cs="Arial"/>
          <w:lang w:val="en-GB"/>
        </w:rPr>
      </w:pPr>
      <w:r w:rsidRPr="00C310B8">
        <w:rPr>
          <w:rFonts w:ascii="Arial" w:hAnsi="Arial" w:cs="Arial"/>
          <w:b/>
          <w:bCs/>
          <w:lang w:val="en-GB"/>
        </w:rPr>
        <w:t>During the 202</w:t>
      </w:r>
      <w:r w:rsidR="004870CA" w:rsidRPr="00C310B8">
        <w:rPr>
          <w:rFonts w:ascii="Arial" w:hAnsi="Arial" w:cs="Arial"/>
          <w:b/>
          <w:bCs/>
          <w:lang w:val="en-GB"/>
        </w:rPr>
        <w:t>6</w:t>
      </w:r>
      <w:r w:rsidRPr="00C310B8">
        <w:rPr>
          <w:rFonts w:ascii="Arial" w:hAnsi="Arial" w:cs="Arial"/>
          <w:b/>
          <w:bCs/>
          <w:lang w:val="en-GB"/>
        </w:rPr>
        <w:t xml:space="preserve"> project year, the Erasmus+ grant amounts by country of mobility as follows:</w:t>
      </w:r>
      <w:r w:rsidRPr="00C310B8">
        <w:rPr>
          <w:rFonts w:ascii="Arial" w:hAnsi="Arial" w:cs="Arial"/>
          <w:lang w:val="en-GB"/>
        </w:rPr>
        <w:t xml:space="preserve"> </w:t>
      </w:r>
    </w:p>
    <w:p w14:paraId="1DD41CA0" w14:textId="6D5AF6E5" w:rsidR="00B250E3" w:rsidRPr="00C310B8" w:rsidRDefault="00B250E3" w:rsidP="0034729E">
      <w:pPr>
        <w:pStyle w:val="Brezrazmikov"/>
        <w:jc w:val="both"/>
        <w:rPr>
          <w:rFonts w:ascii="Arial" w:hAnsi="Arial" w:cs="Arial"/>
          <w:lang w:val="en-GB"/>
        </w:rPr>
      </w:pPr>
    </w:p>
    <w:tbl>
      <w:tblPr>
        <w:tblStyle w:val="Tabelamrea"/>
        <w:tblW w:w="0" w:type="auto"/>
        <w:tblLook w:val="04A0" w:firstRow="1" w:lastRow="0" w:firstColumn="1" w:lastColumn="0" w:noHBand="0" w:noVBand="1"/>
      </w:tblPr>
      <w:tblGrid>
        <w:gridCol w:w="2998"/>
        <w:gridCol w:w="4935"/>
        <w:gridCol w:w="1129"/>
      </w:tblGrid>
      <w:tr w:rsidR="00DD4879" w:rsidRPr="00C310B8" w14:paraId="5F773849" w14:textId="77777777" w:rsidTr="006E0D78">
        <w:tc>
          <w:tcPr>
            <w:tcW w:w="2998" w:type="dxa"/>
          </w:tcPr>
          <w:p w14:paraId="25C0A1AF" w14:textId="77777777" w:rsidR="00DD4879" w:rsidRPr="00C310B8" w:rsidRDefault="00DD4879" w:rsidP="006E0D78">
            <w:pPr>
              <w:spacing w:before="100" w:beforeAutospacing="1" w:after="100" w:afterAutospacing="1" w:line="240" w:lineRule="auto"/>
              <w:rPr>
                <w:rFonts w:ascii="Arial" w:eastAsia="Times New Roman" w:hAnsi="Arial" w:cs="Arial"/>
                <w:b/>
                <w:bCs/>
                <w:u w:val="single"/>
                <w:lang w:val="en-GB"/>
              </w:rPr>
            </w:pPr>
            <w:r w:rsidRPr="00C310B8">
              <w:rPr>
                <w:rFonts w:ascii="Arial" w:eastAsia="Times New Roman" w:hAnsi="Arial" w:cs="Arial"/>
                <w:b/>
                <w:bCs/>
                <w:u w:val="single"/>
                <w:lang w:val="en-GB"/>
              </w:rPr>
              <w:t xml:space="preserve">Group 1: </w:t>
            </w:r>
          </w:p>
          <w:p w14:paraId="6A076AF2" w14:textId="77777777" w:rsidR="00DD4879" w:rsidRPr="00C310B8" w:rsidRDefault="00DD4879" w:rsidP="006E0D78">
            <w:pPr>
              <w:spacing w:before="100" w:beforeAutospacing="1" w:after="100" w:afterAutospacing="1" w:line="240" w:lineRule="auto"/>
              <w:rPr>
                <w:rFonts w:ascii="Arial" w:eastAsia="Times New Roman" w:hAnsi="Arial" w:cs="Arial"/>
                <w:u w:val="single"/>
                <w:lang w:val="en-GB"/>
              </w:rPr>
            </w:pPr>
            <w:r w:rsidRPr="00C310B8">
              <w:rPr>
                <w:rFonts w:ascii="Arial" w:eastAsia="Times New Roman" w:hAnsi="Arial" w:cs="Arial"/>
                <w:lang w:val="en-GB"/>
              </w:rPr>
              <w:t>Partner countries of region 14</w:t>
            </w:r>
          </w:p>
        </w:tc>
        <w:tc>
          <w:tcPr>
            <w:tcW w:w="4935" w:type="dxa"/>
          </w:tcPr>
          <w:p w14:paraId="399EC4D8" w14:textId="77777777" w:rsidR="00DD4879" w:rsidRPr="00C310B8" w:rsidRDefault="00DD4879" w:rsidP="006E0D78">
            <w:pPr>
              <w:pStyle w:val="Brezrazmikov"/>
              <w:jc w:val="both"/>
              <w:rPr>
                <w:rFonts w:ascii="Arial" w:hAnsi="Arial" w:cs="Arial"/>
                <w:b/>
                <w:bCs/>
                <w:lang w:val="en-GB"/>
              </w:rPr>
            </w:pPr>
            <w:r w:rsidRPr="00C310B8">
              <w:rPr>
                <w:rFonts w:ascii="Arial" w:hAnsi="Arial" w:cs="Arial"/>
                <w:b/>
                <w:bCs/>
                <w:lang w:val="en-GB"/>
              </w:rPr>
              <w:t>Faroe Islands, Switzerland, UK</w:t>
            </w:r>
          </w:p>
        </w:tc>
        <w:tc>
          <w:tcPr>
            <w:tcW w:w="1129" w:type="dxa"/>
          </w:tcPr>
          <w:p w14:paraId="1AF260C5" w14:textId="77777777" w:rsidR="00DD4879" w:rsidRPr="00C310B8" w:rsidRDefault="00DD4879" w:rsidP="006E0D78">
            <w:pPr>
              <w:pStyle w:val="Brezrazmikov"/>
              <w:jc w:val="center"/>
              <w:rPr>
                <w:rFonts w:ascii="Arial" w:hAnsi="Arial" w:cs="Arial"/>
                <w:b/>
                <w:bCs/>
                <w:lang w:val="en-GB"/>
              </w:rPr>
            </w:pPr>
            <w:r w:rsidRPr="00C310B8">
              <w:rPr>
                <w:rFonts w:ascii="Arial" w:eastAsia="Times New Roman" w:hAnsi="Arial" w:cs="Arial"/>
                <w:b/>
                <w:bCs/>
                <w:lang w:val="en-GB"/>
              </w:rPr>
              <w:t>EUR 674</w:t>
            </w:r>
          </w:p>
        </w:tc>
      </w:tr>
      <w:tr w:rsidR="00DD4879" w:rsidRPr="00C310B8" w14:paraId="509C07F4" w14:textId="77777777" w:rsidTr="006E0D78">
        <w:tc>
          <w:tcPr>
            <w:tcW w:w="2998" w:type="dxa"/>
          </w:tcPr>
          <w:p w14:paraId="7BB736BC" w14:textId="77777777" w:rsidR="00DD4879" w:rsidRPr="00C310B8" w:rsidRDefault="00DD4879" w:rsidP="006E0D78">
            <w:pPr>
              <w:spacing w:before="100" w:beforeAutospacing="1" w:after="100" w:afterAutospacing="1" w:line="240" w:lineRule="auto"/>
              <w:rPr>
                <w:rFonts w:ascii="Arial" w:eastAsia="Times New Roman" w:hAnsi="Arial" w:cs="Arial"/>
                <w:u w:val="single"/>
                <w:lang w:val="en-GB"/>
              </w:rPr>
            </w:pPr>
            <w:r w:rsidRPr="00C310B8">
              <w:rPr>
                <w:rFonts w:ascii="Arial" w:eastAsia="Times New Roman" w:hAnsi="Arial" w:cs="Arial"/>
                <w:b/>
                <w:bCs/>
                <w:u w:val="single"/>
                <w:lang w:val="en-GB"/>
              </w:rPr>
              <w:t>Group 2:</w:t>
            </w:r>
          </w:p>
          <w:p w14:paraId="3EBBD1EB" w14:textId="77777777" w:rsidR="00DD4879" w:rsidRPr="00C310B8" w:rsidRDefault="00DD4879" w:rsidP="006E0D78">
            <w:pPr>
              <w:pStyle w:val="Brezrazmikov"/>
              <w:jc w:val="both"/>
              <w:rPr>
                <w:rFonts w:ascii="Arial" w:hAnsi="Arial" w:cs="Arial"/>
                <w:lang w:val="en-GB"/>
              </w:rPr>
            </w:pPr>
            <w:r w:rsidRPr="00C310B8">
              <w:rPr>
                <w:rFonts w:ascii="Arial" w:eastAsia="Times New Roman" w:hAnsi="Arial" w:cs="Arial"/>
                <w:lang w:val="en-GB"/>
              </w:rPr>
              <w:t>Partner countries of region 13</w:t>
            </w:r>
          </w:p>
        </w:tc>
        <w:tc>
          <w:tcPr>
            <w:tcW w:w="4935" w:type="dxa"/>
          </w:tcPr>
          <w:p w14:paraId="4670F585" w14:textId="77777777" w:rsidR="00DD4879" w:rsidRPr="00C310B8" w:rsidRDefault="00DD4879" w:rsidP="006E0D78">
            <w:pPr>
              <w:pStyle w:val="Brezrazmikov"/>
              <w:jc w:val="both"/>
              <w:rPr>
                <w:rFonts w:ascii="Arial" w:hAnsi="Arial" w:cs="Arial"/>
                <w:b/>
                <w:bCs/>
                <w:lang w:val="en-GB"/>
              </w:rPr>
            </w:pPr>
            <w:r w:rsidRPr="00C310B8">
              <w:rPr>
                <w:rFonts w:ascii="Arial" w:eastAsia="Times New Roman" w:hAnsi="Arial" w:cs="Arial"/>
                <w:b/>
                <w:bCs/>
                <w:lang w:val="en-GB"/>
              </w:rPr>
              <w:t>Andorra, Monaco, San Marino, Vatican City</w:t>
            </w:r>
          </w:p>
        </w:tc>
        <w:tc>
          <w:tcPr>
            <w:tcW w:w="1129" w:type="dxa"/>
          </w:tcPr>
          <w:p w14:paraId="7687BE4A" w14:textId="77777777" w:rsidR="00DD4879" w:rsidRPr="00C310B8" w:rsidRDefault="00DD4879" w:rsidP="006E0D78">
            <w:pPr>
              <w:pStyle w:val="Brezrazmikov"/>
              <w:jc w:val="center"/>
              <w:rPr>
                <w:rFonts w:ascii="Arial" w:hAnsi="Arial" w:cs="Arial"/>
                <w:b/>
                <w:bCs/>
                <w:lang w:val="en-GB"/>
              </w:rPr>
            </w:pPr>
            <w:r w:rsidRPr="00C310B8">
              <w:rPr>
                <w:rFonts w:ascii="Arial" w:eastAsia="Times New Roman" w:hAnsi="Arial" w:cs="Arial"/>
                <w:b/>
                <w:bCs/>
                <w:lang w:val="en-GB"/>
              </w:rPr>
              <w:t>EUR 674</w:t>
            </w:r>
          </w:p>
        </w:tc>
      </w:tr>
      <w:tr w:rsidR="00DD4879" w:rsidRPr="00C310B8" w14:paraId="335AF9CE" w14:textId="77777777" w:rsidTr="006E0D78">
        <w:tc>
          <w:tcPr>
            <w:tcW w:w="2998" w:type="dxa"/>
          </w:tcPr>
          <w:p w14:paraId="0CEA0B36" w14:textId="77777777" w:rsidR="00DD4879" w:rsidRPr="00C310B8" w:rsidRDefault="00DD4879" w:rsidP="006E0D78">
            <w:pPr>
              <w:pStyle w:val="Brezrazmikov"/>
              <w:jc w:val="both"/>
              <w:rPr>
                <w:rFonts w:ascii="Arial" w:hAnsi="Arial" w:cs="Arial"/>
                <w:b/>
                <w:lang w:val="en-GB"/>
              </w:rPr>
            </w:pPr>
            <w:r w:rsidRPr="00C310B8">
              <w:rPr>
                <w:rFonts w:ascii="Arial" w:hAnsi="Arial" w:cs="Arial"/>
                <w:b/>
                <w:bCs/>
                <w:lang w:val="en-GB"/>
              </w:rPr>
              <w:t>Other third countries not affiliated with the programme</w:t>
            </w:r>
          </w:p>
        </w:tc>
        <w:tc>
          <w:tcPr>
            <w:tcW w:w="4935" w:type="dxa"/>
          </w:tcPr>
          <w:p w14:paraId="09BCDBDB" w14:textId="77777777" w:rsidR="00DD4879" w:rsidRPr="00C310B8" w:rsidRDefault="00DD4879" w:rsidP="006E0D78">
            <w:pPr>
              <w:pStyle w:val="Brezrazmikov"/>
              <w:jc w:val="both"/>
              <w:rPr>
                <w:rFonts w:ascii="Arial" w:hAnsi="Arial" w:cs="Arial"/>
                <w:b/>
                <w:bCs/>
                <w:lang w:val="en-GB"/>
              </w:rPr>
            </w:pPr>
            <w:r w:rsidRPr="00C310B8">
              <w:rPr>
                <w:rFonts w:ascii="Arial" w:eastAsia="Times New Roman" w:hAnsi="Arial" w:cs="Arial"/>
                <w:b/>
                <w:bCs/>
                <w:lang w:val="en-GB"/>
              </w:rPr>
              <w:t>All other third countries, except Russia and Belorussia</w:t>
            </w:r>
          </w:p>
        </w:tc>
        <w:tc>
          <w:tcPr>
            <w:tcW w:w="1129" w:type="dxa"/>
          </w:tcPr>
          <w:p w14:paraId="2D4B0DBE" w14:textId="77777777" w:rsidR="00DD4879" w:rsidRPr="00C310B8" w:rsidRDefault="00DD4879" w:rsidP="006E0D78">
            <w:pPr>
              <w:pStyle w:val="Brezrazmikov"/>
              <w:ind w:left="105"/>
              <w:rPr>
                <w:rFonts w:ascii="Arial" w:hAnsi="Arial" w:cs="Arial"/>
                <w:b/>
                <w:bCs/>
                <w:lang w:val="en-GB"/>
              </w:rPr>
            </w:pPr>
            <w:r w:rsidRPr="00C310B8">
              <w:rPr>
                <w:rFonts w:ascii="Arial" w:hAnsi="Arial" w:cs="Arial"/>
                <w:b/>
                <w:bCs/>
                <w:lang w:val="en-GB"/>
              </w:rPr>
              <w:t>EUR 700</w:t>
            </w:r>
          </w:p>
        </w:tc>
      </w:tr>
    </w:tbl>
    <w:p w14:paraId="70A98FBD" w14:textId="77777777" w:rsidR="00B250E3" w:rsidRPr="00C310B8" w:rsidRDefault="00B250E3" w:rsidP="0034729E">
      <w:pPr>
        <w:pStyle w:val="Brezrazmikov"/>
        <w:jc w:val="both"/>
        <w:rPr>
          <w:rFonts w:ascii="Arial" w:hAnsi="Arial" w:cs="Arial"/>
          <w:bCs/>
          <w:iCs/>
          <w:lang w:val="en-GB"/>
        </w:rPr>
      </w:pPr>
    </w:p>
    <w:p w14:paraId="05014F61" w14:textId="77777777" w:rsidR="00033E89" w:rsidRPr="00C310B8" w:rsidRDefault="00033E89" w:rsidP="0034729E">
      <w:pPr>
        <w:pStyle w:val="Brezrazmikov"/>
        <w:jc w:val="both"/>
        <w:rPr>
          <w:rFonts w:ascii="Arial" w:hAnsi="Arial" w:cs="Arial"/>
          <w:lang w:val="en-GB"/>
        </w:rPr>
      </w:pPr>
    </w:p>
    <w:p w14:paraId="2A02E154" w14:textId="625617DB" w:rsidR="00C57AB1" w:rsidRPr="00C310B8" w:rsidRDefault="00C57AB1" w:rsidP="00C57AB1">
      <w:pPr>
        <w:pStyle w:val="Brezrazmikov"/>
        <w:numPr>
          <w:ilvl w:val="1"/>
          <w:numId w:val="16"/>
        </w:numPr>
        <w:jc w:val="both"/>
        <w:rPr>
          <w:rFonts w:ascii="Arial" w:hAnsi="Arial" w:cs="Arial"/>
          <w:b/>
          <w:lang w:val="en-GB"/>
        </w:rPr>
      </w:pPr>
      <w:r w:rsidRPr="00C310B8">
        <w:rPr>
          <w:rFonts w:ascii="Arial" w:hAnsi="Arial" w:cs="Arial"/>
          <w:lang w:val="en-GB"/>
        </w:rPr>
        <w:t xml:space="preserve">In addition to the basic Erasmus+ grant, </w:t>
      </w:r>
      <w:r w:rsidRPr="00C310B8">
        <w:rPr>
          <w:rFonts w:ascii="Arial" w:hAnsi="Arial" w:cs="Arial"/>
          <w:b/>
          <w:bCs/>
          <w:lang w:val="en-GB"/>
        </w:rPr>
        <w:t xml:space="preserve">students from disadvantaged backgrounds selected </w:t>
      </w:r>
      <w:r w:rsidRPr="00C310B8">
        <w:rPr>
          <w:rFonts w:ascii="Arial" w:hAnsi="Arial" w:cs="Arial"/>
          <w:lang w:val="en-GB"/>
        </w:rPr>
        <w:t xml:space="preserve">in the call will also receive an </w:t>
      </w:r>
      <w:r w:rsidR="004870CA" w:rsidRPr="00C310B8">
        <w:rPr>
          <w:rFonts w:ascii="Arial" w:hAnsi="Arial" w:cs="Arial"/>
          <w:lang w:val="en-GB"/>
        </w:rPr>
        <w:t xml:space="preserve">additional allowance for students with fewer opportunities. </w:t>
      </w:r>
      <w:r w:rsidRPr="00C310B8">
        <w:rPr>
          <w:rFonts w:ascii="Arial" w:hAnsi="Arial" w:cs="Arial"/>
          <w:b/>
          <w:bCs/>
          <w:lang w:val="en-GB"/>
        </w:rPr>
        <w:t xml:space="preserve">This allowance will amount to EUR 250 per month. </w:t>
      </w:r>
    </w:p>
    <w:p w14:paraId="4B8B11DB" w14:textId="572DDF7D" w:rsidR="00C57AB1" w:rsidRPr="00C310B8" w:rsidRDefault="00C57AB1" w:rsidP="00C57AB1">
      <w:pPr>
        <w:pStyle w:val="Brezrazmikov"/>
        <w:ind w:left="750"/>
        <w:jc w:val="both"/>
        <w:rPr>
          <w:rFonts w:ascii="Arial" w:hAnsi="Arial" w:cs="Arial"/>
          <w:b/>
          <w:u w:val="single"/>
          <w:lang w:val="en-GB"/>
        </w:rPr>
      </w:pPr>
      <w:r w:rsidRPr="00C310B8">
        <w:rPr>
          <w:rFonts w:ascii="Arial" w:hAnsi="Arial" w:cs="Arial"/>
          <w:b/>
          <w:bCs/>
          <w:lang w:val="en-GB"/>
        </w:rPr>
        <w:t xml:space="preserve">To be eligible for </w:t>
      </w:r>
      <w:r w:rsidR="004870CA" w:rsidRPr="00C310B8">
        <w:rPr>
          <w:rFonts w:ascii="Arial" w:hAnsi="Arial" w:cs="Arial"/>
          <w:b/>
          <w:bCs/>
          <w:lang w:val="en-GB"/>
        </w:rPr>
        <w:t>this</w:t>
      </w:r>
      <w:r w:rsidRPr="00C310B8">
        <w:rPr>
          <w:rFonts w:ascii="Arial" w:hAnsi="Arial" w:cs="Arial"/>
          <w:b/>
          <w:bCs/>
          <w:lang w:val="en-GB"/>
        </w:rPr>
        <w:t xml:space="preserve"> allowance, </w:t>
      </w:r>
      <w:r w:rsidRPr="00C310B8">
        <w:rPr>
          <w:rFonts w:ascii="Arial" w:hAnsi="Arial" w:cs="Arial"/>
          <w:b/>
          <w:bCs/>
          <w:u w:val="single"/>
          <w:lang w:val="en-GB"/>
        </w:rPr>
        <w:t>students must meet the following conditions at the time of application (or at the latest by the beginning of mobility):</w:t>
      </w:r>
    </w:p>
    <w:p w14:paraId="3138DD32" w14:textId="77777777" w:rsidR="00C57AB1" w:rsidRPr="00C310B8" w:rsidRDefault="00C57AB1" w:rsidP="00C57AB1">
      <w:pPr>
        <w:pStyle w:val="Brezrazmikov"/>
        <w:numPr>
          <w:ilvl w:val="0"/>
          <w:numId w:val="20"/>
        </w:numPr>
        <w:jc w:val="both"/>
        <w:rPr>
          <w:rFonts w:ascii="Arial" w:hAnsi="Arial" w:cs="Arial"/>
          <w:b/>
          <w:lang w:val="en-GB"/>
        </w:rPr>
      </w:pPr>
      <w:r w:rsidRPr="00C310B8">
        <w:rPr>
          <w:rFonts w:ascii="Arial" w:hAnsi="Arial" w:cs="Arial"/>
          <w:b/>
          <w:bCs/>
          <w:lang w:val="en-GB"/>
        </w:rPr>
        <w:t>have the status of a student with special needs</w:t>
      </w:r>
      <w:r w:rsidRPr="00C310B8">
        <w:rPr>
          <w:rFonts w:ascii="Arial" w:hAnsi="Arial" w:cs="Arial"/>
          <w:lang w:val="en-GB"/>
        </w:rPr>
        <w:t xml:space="preserve"> or</w:t>
      </w:r>
    </w:p>
    <w:p w14:paraId="6D8A8A72" w14:textId="77777777" w:rsidR="00C57AB1" w:rsidRPr="00C310B8" w:rsidRDefault="00C57AB1" w:rsidP="00C57AB1">
      <w:pPr>
        <w:pStyle w:val="Brezrazmikov"/>
        <w:numPr>
          <w:ilvl w:val="0"/>
          <w:numId w:val="20"/>
        </w:numPr>
        <w:jc w:val="both"/>
        <w:rPr>
          <w:rFonts w:ascii="Arial" w:hAnsi="Arial" w:cs="Arial"/>
          <w:b/>
          <w:lang w:val="en-GB"/>
        </w:rPr>
      </w:pPr>
      <w:r w:rsidRPr="00C310B8">
        <w:rPr>
          <w:rFonts w:ascii="Arial" w:hAnsi="Arial" w:cs="Arial"/>
          <w:b/>
          <w:bCs/>
          <w:lang w:val="en-GB"/>
        </w:rPr>
        <w:lastRenderedPageBreak/>
        <w:t xml:space="preserve">have the status of a student with special status </w:t>
      </w:r>
      <w:r w:rsidRPr="00C310B8">
        <w:rPr>
          <w:rFonts w:ascii="Arial" w:hAnsi="Arial" w:cs="Arial"/>
          <w:lang w:val="en-GB"/>
        </w:rPr>
        <w:t>(status of categorised athlete or recognised artist, be a participant in international competitions, or have parent status)</w:t>
      </w:r>
      <w:r w:rsidRPr="00C310B8">
        <w:rPr>
          <w:rFonts w:ascii="Arial" w:hAnsi="Arial" w:cs="Arial"/>
          <w:b/>
          <w:bCs/>
          <w:lang w:val="en-GB"/>
        </w:rPr>
        <w:t xml:space="preserve"> or</w:t>
      </w:r>
    </w:p>
    <w:p w14:paraId="76EE3BF6" w14:textId="77777777" w:rsidR="00C57AB1" w:rsidRPr="00C310B8" w:rsidRDefault="00C57AB1" w:rsidP="00C57AB1">
      <w:pPr>
        <w:numPr>
          <w:ilvl w:val="0"/>
          <w:numId w:val="20"/>
        </w:numPr>
        <w:spacing w:after="0" w:line="240" w:lineRule="auto"/>
        <w:jc w:val="both"/>
        <w:rPr>
          <w:rFonts w:ascii="Arial" w:eastAsia="Times New Roman" w:hAnsi="Arial" w:cs="Arial"/>
          <w:lang w:val="en-GB"/>
        </w:rPr>
      </w:pPr>
      <w:r w:rsidRPr="00C310B8">
        <w:rPr>
          <w:rFonts w:ascii="Arial" w:eastAsia="Times New Roman" w:hAnsi="Arial" w:cs="Arial"/>
          <w:b/>
          <w:bCs/>
          <w:lang w:val="en-GB"/>
        </w:rPr>
        <w:t xml:space="preserve">you or one of your family members </w:t>
      </w:r>
      <w:r w:rsidRPr="00C310B8">
        <w:rPr>
          <w:rFonts w:ascii="Arial" w:eastAsia="Times New Roman" w:hAnsi="Arial" w:cs="Arial"/>
          <w:lang w:val="en-GB"/>
        </w:rPr>
        <w:t xml:space="preserve">(who live in the same household as the student) </w:t>
      </w:r>
      <w:r w:rsidRPr="00C310B8">
        <w:rPr>
          <w:rFonts w:ascii="Arial" w:eastAsia="Times New Roman" w:hAnsi="Arial" w:cs="Arial"/>
          <w:b/>
          <w:bCs/>
          <w:lang w:val="en-GB"/>
        </w:rPr>
        <w:t>have</w:t>
      </w:r>
      <w:r w:rsidRPr="00C310B8">
        <w:rPr>
          <w:rFonts w:ascii="Arial" w:eastAsia="Times New Roman" w:hAnsi="Arial" w:cs="Arial"/>
          <w:lang w:val="en-GB"/>
        </w:rPr>
        <w:t>:</w:t>
      </w:r>
    </w:p>
    <w:p w14:paraId="2C7F32A5" w14:textId="77777777" w:rsidR="00C57AB1" w:rsidRPr="00C310B8" w:rsidRDefault="00C57AB1" w:rsidP="00C57AB1">
      <w:pPr>
        <w:numPr>
          <w:ilvl w:val="1"/>
          <w:numId w:val="20"/>
        </w:numPr>
        <w:spacing w:after="0" w:line="240" w:lineRule="auto"/>
        <w:jc w:val="both"/>
        <w:rPr>
          <w:rFonts w:ascii="Arial" w:eastAsia="Times New Roman" w:hAnsi="Arial" w:cs="Arial"/>
          <w:lang w:val="en-GB"/>
        </w:rPr>
      </w:pPr>
      <w:r w:rsidRPr="00C310B8">
        <w:rPr>
          <w:rFonts w:ascii="Arial" w:eastAsia="Times New Roman" w:hAnsi="Arial" w:cs="Arial"/>
          <w:lang w:val="en-GB"/>
        </w:rPr>
        <w:t>a decision issued by the Social Work Centre (</w:t>
      </w:r>
      <w:r w:rsidRPr="00C310B8">
        <w:rPr>
          <w:rFonts w:ascii="Arial" w:eastAsia="Times New Roman" w:hAnsi="Arial" w:cs="Arial"/>
          <w:b/>
          <w:bCs/>
          <w:lang w:val="en-GB"/>
        </w:rPr>
        <w:t>government scholarship,</w:t>
      </w:r>
      <w:r w:rsidRPr="00C310B8">
        <w:rPr>
          <w:rFonts w:ascii="Arial" w:eastAsia="Times New Roman" w:hAnsi="Arial" w:cs="Arial"/>
          <w:lang w:val="en-GB"/>
        </w:rPr>
        <w:t xml:space="preserve"> </w:t>
      </w:r>
      <w:r w:rsidRPr="00C310B8">
        <w:rPr>
          <w:rFonts w:ascii="Arial" w:eastAsia="Times New Roman" w:hAnsi="Arial" w:cs="Arial"/>
          <w:b/>
          <w:bCs/>
          <w:lang w:val="en-GB"/>
        </w:rPr>
        <w:t>cash social assistance, income support, child benefit or large family allowance</w:t>
      </w:r>
      <w:r w:rsidRPr="00C310B8">
        <w:rPr>
          <w:rFonts w:ascii="Arial" w:eastAsia="Times New Roman" w:hAnsi="Arial" w:cs="Arial"/>
          <w:lang w:val="en-GB"/>
        </w:rPr>
        <w:t xml:space="preserve">) or </w:t>
      </w:r>
    </w:p>
    <w:p w14:paraId="26C6BB89" w14:textId="77777777" w:rsidR="00C57AB1" w:rsidRPr="00C310B8" w:rsidRDefault="00C57AB1" w:rsidP="00C57AB1">
      <w:pPr>
        <w:numPr>
          <w:ilvl w:val="1"/>
          <w:numId w:val="20"/>
        </w:numPr>
        <w:spacing w:after="0" w:line="240" w:lineRule="auto"/>
        <w:jc w:val="both"/>
        <w:rPr>
          <w:rFonts w:ascii="Arial" w:eastAsia="Times New Roman" w:hAnsi="Arial" w:cs="Arial"/>
          <w:lang w:val="en-GB"/>
        </w:rPr>
      </w:pPr>
      <w:r w:rsidRPr="00C310B8">
        <w:rPr>
          <w:rFonts w:ascii="Arial" w:eastAsia="Times New Roman" w:hAnsi="Arial" w:cs="Arial"/>
          <w:lang w:val="en-GB"/>
        </w:rPr>
        <w:t xml:space="preserve">a decision issued by the Slovenian Health Insurance Institute or </w:t>
      </w:r>
    </w:p>
    <w:p w14:paraId="31153736" w14:textId="77777777" w:rsidR="00C57AB1" w:rsidRPr="00C310B8" w:rsidRDefault="00C57AB1" w:rsidP="00C57AB1">
      <w:pPr>
        <w:numPr>
          <w:ilvl w:val="1"/>
          <w:numId w:val="20"/>
        </w:numPr>
        <w:spacing w:after="0" w:line="240" w:lineRule="auto"/>
        <w:jc w:val="both"/>
        <w:rPr>
          <w:rFonts w:ascii="Arial" w:eastAsia="Times New Roman" w:hAnsi="Arial" w:cs="Arial"/>
          <w:lang w:val="en-GB"/>
        </w:rPr>
      </w:pPr>
      <w:r w:rsidRPr="00C310B8">
        <w:rPr>
          <w:rFonts w:ascii="Arial" w:eastAsia="Times New Roman" w:hAnsi="Arial" w:cs="Arial"/>
          <w:lang w:val="en-GB"/>
        </w:rPr>
        <w:t xml:space="preserve">a decision issued by the Slovenian National Education Institute or </w:t>
      </w:r>
    </w:p>
    <w:p w14:paraId="15F3CE30" w14:textId="77777777" w:rsidR="00C57AB1" w:rsidRPr="00C310B8" w:rsidRDefault="00C57AB1" w:rsidP="00C57AB1">
      <w:pPr>
        <w:numPr>
          <w:ilvl w:val="1"/>
          <w:numId w:val="20"/>
        </w:numPr>
        <w:spacing w:after="0" w:line="240" w:lineRule="auto"/>
        <w:jc w:val="both"/>
        <w:rPr>
          <w:rFonts w:ascii="Arial" w:eastAsia="Times New Roman" w:hAnsi="Arial" w:cs="Arial"/>
          <w:lang w:val="en-GB"/>
        </w:rPr>
      </w:pPr>
      <w:r w:rsidRPr="00C310B8">
        <w:rPr>
          <w:rFonts w:ascii="Arial" w:eastAsia="Times New Roman" w:hAnsi="Arial" w:cs="Arial"/>
          <w:lang w:val="en-GB"/>
        </w:rPr>
        <w:t>a decision issued by the Pension and Disability Insurance Institute, proving disability, for example, or</w:t>
      </w:r>
    </w:p>
    <w:p w14:paraId="4539CA6C" w14:textId="77777777" w:rsidR="00C57AB1" w:rsidRPr="00C310B8" w:rsidRDefault="00C57AB1" w:rsidP="00C57AB1">
      <w:pPr>
        <w:numPr>
          <w:ilvl w:val="0"/>
          <w:numId w:val="20"/>
        </w:numPr>
        <w:spacing w:after="0" w:line="240" w:lineRule="auto"/>
        <w:jc w:val="both"/>
        <w:rPr>
          <w:rFonts w:ascii="Arial" w:eastAsia="Times New Roman" w:hAnsi="Arial" w:cs="Arial"/>
          <w:lang w:val="en-GB"/>
        </w:rPr>
      </w:pPr>
      <w:r w:rsidRPr="00C310B8">
        <w:rPr>
          <w:rFonts w:ascii="Arial" w:eastAsia="Times New Roman" w:hAnsi="Arial" w:cs="Arial"/>
          <w:b/>
          <w:bCs/>
          <w:lang w:val="en-GB"/>
        </w:rPr>
        <w:t>you come from a single-parent family</w:t>
      </w:r>
      <w:r w:rsidRPr="00C310B8">
        <w:rPr>
          <w:rFonts w:ascii="Arial" w:eastAsia="Times New Roman" w:hAnsi="Arial" w:cs="Arial"/>
          <w:lang w:val="en-GB"/>
        </w:rPr>
        <w:t xml:space="preserve"> </w:t>
      </w:r>
      <w:r w:rsidRPr="00C310B8">
        <w:rPr>
          <w:rFonts w:ascii="Arial" w:eastAsia="Times New Roman" w:hAnsi="Arial" w:cs="Arial"/>
          <w:i/>
          <w:iCs/>
          <w:lang w:val="en-GB"/>
        </w:rPr>
        <w:t>(a single-parent family is a community of one parent and one or more children, where the other parent is deceased and the child does not receive maintenance payments from that parent, the other parent is unknown or the child does not actually receive maintenance payments from the other parent)</w:t>
      </w:r>
      <w:r w:rsidRPr="00C310B8">
        <w:rPr>
          <w:rFonts w:ascii="Arial" w:eastAsia="Times New Roman" w:hAnsi="Arial" w:cs="Arial"/>
          <w:lang w:val="en-GB"/>
        </w:rPr>
        <w:t xml:space="preserve"> or</w:t>
      </w:r>
    </w:p>
    <w:p w14:paraId="7DDCFA99" w14:textId="236C975A" w:rsidR="004870CA" w:rsidRPr="00C310B8" w:rsidRDefault="004870CA" w:rsidP="004870CA">
      <w:pPr>
        <w:numPr>
          <w:ilvl w:val="0"/>
          <w:numId w:val="20"/>
        </w:numPr>
        <w:spacing w:after="0" w:line="240" w:lineRule="auto"/>
        <w:jc w:val="both"/>
        <w:rPr>
          <w:rFonts w:ascii="Arial" w:eastAsia="Times New Roman" w:hAnsi="Arial" w:cs="Arial"/>
          <w:lang w:val="en-GB"/>
        </w:rPr>
      </w:pPr>
      <w:r w:rsidRPr="00C310B8">
        <w:rPr>
          <w:rFonts w:ascii="Arial" w:eastAsia="Times New Roman" w:hAnsi="Arial" w:cs="Arial"/>
          <w:b/>
          <w:bCs/>
          <w:lang w:val="en-GB"/>
        </w:rPr>
        <w:t>is the parent of a child under the age of 26</w:t>
      </w:r>
      <w:r w:rsidRPr="00C310B8">
        <w:rPr>
          <w:rFonts w:ascii="Arial" w:eastAsia="Times New Roman" w:hAnsi="Arial" w:cs="Arial"/>
          <w:lang w:val="en-GB"/>
        </w:rPr>
        <w:t xml:space="preserve"> or</w:t>
      </w:r>
    </w:p>
    <w:p w14:paraId="551779E9" w14:textId="77777777" w:rsidR="00C57AB1" w:rsidRPr="00C310B8" w:rsidRDefault="00C57AB1" w:rsidP="00C57AB1">
      <w:pPr>
        <w:numPr>
          <w:ilvl w:val="0"/>
          <w:numId w:val="20"/>
        </w:numPr>
        <w:spacing w:after="0" w:line="240" w:lineRule="auto"/>
        <w:jc w:val="both"/>
        <w:rPr>
          <w:rFonts w:ascii="Arial" w:eastAsia="Times New Roman" w:hAnsi="Arial" w:cs="Arial"/>
          <w:lang w:val="en-GB"/>
        </w:rPr>
      </w:pPr>
      <w:r w:rsidRPr="00C310B8">
        <w:rPr>
          <w:rFonts w:ascii="Arial" w:eastAsia="Times New Roman" w:hAnsi="Arial" w:cs="Arial"/>
          <w:b/>
          <w:bCs/>
          <w:lang w:val="en-GB"/>
        </w:rPr>
        <w:t>you come from a foster family</w:t>
      </w:r>
      <w:r w:rsidRPr="00C310B8">
        <w:rPr>
          <w:rFonts w:ascii="Arial" w:eastAsia="Times New Roman" w:hAnsi="Arial" w:cs="Arial"/>
          <w:lang w:val="en-GB"/>
        </w:rPr>
        <w:t xml:space="preserve"> or</w:t>
      </w:r>
    </w:p>
    <w:p w14:paraId="00ACAFF9" w14:textId="77777777" w:rsidR="00C57AB1" w:rsidRPr="00C310B8" w:rsidRDefault="00C57AB1" w:rsidP="00C57AB1">
      <w:pPr>
        <w:numPr>
          <w:ilvl w:val="0"/>
          <w:numId w:val="20"/>
        </w:numPr>
        <w:spacing w:after="0" w:line="240" w:lineRule="auto"/>
        <w:jc w:val="both"/>
        <w:rPr>
          <w:rFonts w:ascii="Arial" w:eastAsia="Times New Roman" w:hAnsi="Arial" w:cs="Arial"/>
          <w:lang w:val="en-GB"/>
        </w:rPr>
      </w:pPr>
      <w:r w:rsidRPr="00C310B8">
        <w:rPr>
          <w:rFonts w:ascii="Arial" w:eastAsia="Times New Roman" w:hAnsi="Arial" w:cs="Arial"/>
          <w:b/>
          <w:bCs/>
          <w:lang w:val="en-GB"/>
        </w:rPr>
        <w:t>Slovenia is offering you international protection</w:t>
      </w:r>
      <w:r w:rsidRPr="00C310B8">
        <w:rPr>
          <w:rFonts w:ascii="Arial" w:eastAsia="Times New Roman" w:hAnsi="Arial" w:cs="Arial"/>
          <w:lang w:val="en-GB"/>
        </w:rPr>
        <w:t xml:space="preserve"> or</w:t>
      </w:r>
    </w:p>
    <w:p w14:paraId="7BE78C24" w14:textId="77777777" w:rsidR="00C57AB1" w:rsidRPr="00C310B8" w:rsidRDefault="00C57AB1" w:rsidP="00C57AB1">
      <w:pPr>
        <w:numPr>
          <w:ilvl w:val="0"/>
          <w:numId w:val="20"/>
        </w:numPr>
        <w:spacing w:after="0" w:line="240" w:lineRule="auto"/>
        <w:jc w:val="both"/>
        <w:rPr>
          <w:rFonts w:ascii="Arial" w:eastAsia="Times New Roman" w:hAnsi="Arial" w:cs="Arial"/>
          <w:lang w:val="en-GB"/>
        </w:rPr>
      </w:pPr>
      <w:r w:rsidRPr="00C310B8">
        <w:rPr>
          <w:rFonts w:ascii="Arial" w:eastAsia="Times New Roman" w:hAnsi="Arial" w:cs="Arial"/>
          <w:b/>
          <w:bCs/>
          <w:lang w:val="en-GB"/>
        </w:rPr>
        <w:t>you are a member of the Roma community</w:t>
      </w:r>
      <w:r w:rsidRPr="00C310B8">
        <w:rPr>
          <w:rFonts w:ascii="Arial" w:eastAsia="Times New Roman" w:hAnsi="Arial" w:cs="Arial"/>
          <w:lang w:val="en-GB"/>
        </w:rPr>
        <w:t>.</w:t>
      </w:r>
    </w:p>
    <w:p w14:paraId="7CF8331E" w14:textId="2C9801A7" w:rsidR="00C57AB1" w:rsidRPr="00C310B8" w:rsidRDefault="00C57AB1" w:rsidP="00C57AB1">
      <w:pPr>
        <w:spacing w:after="0" w:line="240" w:lineRule="auto"/>
        <w:ind w:left="750"/>
        <w:jc w:val="both"/>
        <w:rPr>
          <w:rFonts w:ascii="Arial" w:eastAsia="Times New Roman" w:hAnsi="Arial" w:cs="Arial"/>
          <w:bCs/>
          <w:lang w:val="en-GB"/>
        </w:rPr>
      </w:pPr>
      <w:r w:rsidRPr="00C310B8">
        <w:rPr>
          <w:rFonts w:ascii="Arial" w:eastAsia="Times New Roman" w:hAnsi="Arial" w:cs="Arial"/>
          <w:lang w:val="en-GB"/>
        </w:rPr>
        <w:t>A student proves their entitlement with an appropriate decision/document, which is part of the application documents, when they apply for financial assistance.</w:t>
      </w:r>
    </w:p>
    <w:p w14:paraId="29802AE2" w14:textId="77777777" w:rsidR="002F6F01" w:rsidRPr="00C310B8" w:rsidRDefault="002F6F01" w:rsidP="0034729E">
      <w:pPr>
        <w:pStyle w:val="Odstavekseznama"/>
        <w:rPr>
          <w:rFonts w:ascii="Arial" w:hAnsi="Arial" w:cs="Arial"/>
          <w:b/>
          <w:lang w:val="en-GB"/>
        </w:rPr>
      </w:pPr>
    </w:p>
    <w:p w14:paraId="318F2AC3" w14:textId="4792AA19" w:rsidR="00D82F5D" w:rsidRPr="00C310B8" w:rsidRDefault="00D82F5D" w:rsidP="00D82F5D">
      <w:pPr>
        <w:pStyle w:val="Navadensplet"/>
        <w:numPr>
          <w:ilvl w:val="1"/>
          <w:numId w:val="16"/>
        </w:numPr>
        <w:jc w:val="both"/>
        <w:rPr>
          <w:rFonts w:ascii="Arial" w:hAnsi="Arial" w:cs="Arial"/>
          <w:sz w:val="22"/>
          <w:szCs w:val="22"/>
        </w:rPr>
      </w:pPr>
      <w:r w:rsidRPr="00C310B8">
        <w:rPr>
          <w:rFonts w:ascii="Arial" w:hAnsi="Arial" w:cs="Arial"/>
          <w:sz w:val="22"/>
          <w:szCs w:val="22"/>
        </w:rPr>
        <w:t xml:space="preserve">Under this call, students are also eligible </w:t>
      </w:r>
      <w:r w:rsidR="004870CA" w:rsidRPr="00C310B8">
        <w:rPr>
          <w:rFonts w:ascii="Arial" w:hAnsi="Arial" w:cs="Arial"/>
          <w:b/>
          <w:bCs/>
          <w:sz w:val="22"/>
          <w:szCs w:val="22"/>
        </w:rPr>
        <w:t>to</w:t>
      </w:r>
      <w:r w:rsidRPr="00C310B8">
        <w:rPr>
          <w:rFonts w:ascii="Arial" w:hAnsi="Arial" w:cs="Arial"/>
          <w:b/>
          <w:bCs/>
          <w:sz w:val="22"/>
          <w:szCs w:val="22"/>
        </w:rPr>
        <w:t xml:space="preserve"> travel </w:t>
      </w:r>
      <w:r w:rsidR="004870CA" w:rsidRPr="00C310B8">
        <w:rPr>
          <w:rFonts w:ascii="Arial" w:hAnsi="Arial" w:cs="Arial"/>
          <w:b/>
          <w:bCs/>
          <w:sz w:val="22"/>
          <w:szCs w:val="22"/>
        </w:rPr>
        <w:t>support</w:t>
      </w:r>
      <w:r w:rsidRPr="00C310B8">
        <w:rPr>
          <w:rFonts w:ascii="Arial" w:hAnsi="Arial" w:cs="Arial"/>
          <w:sz w:val="22"/>
          <w:szCs w:val="22"/>
        </w:rPr>
        <w:t xml:space="preserve">, the amount of which depends on the distance between the location of the sending </w:t>
      </w:r>
      <w:r w:rsidR="004870CA" w:rsidRPr="00C310B8">
        <w:rPr>
          <w:rFonts w:ascii="Arial" w:hAnsi="Arial" w:cs="Arial"/>
          <w:sz w:val="22"/>
          <w:szCs w:val="22"/>
        </w:rPr>
        <w:t>institution</w:t>
      </w:r>
      <w:r w:rsidRPr="00C310B8">
        <w:rPr>
          <w:rFonts w:ascii="Arial" w:hAnsi="Arial" w:cs="Arial"/>
          <w:sz w:val="22"/>
          <w:szCs w:val="22"/>
        </w:rPr>
        <w:t xml:space="preserve"> (Ljubljana) and the location </w:t>
      </w:r>
      <w:r w:rsidR="004870CA" w:rsidRPr="00C310B8">
        <w:rPr>
          <w:rFonts w:ascii="Arial" w:hAnsi="Arial" w:cs="Arial"/>
          <w:sz w:val="22"/>
          <w:szCs w:val="22"/>
        </w:rPr>
        <w:t>where the activity is carried out,</w:t>
      </w:r>
      <w:r w:rsidRPr="00C310B8">
        <w:rPr>
          <w:rFonts w:ascii="Arial" w:hAnsi="Arial" w:cs="Arial"/>
          <w:sz w:val="22"/>
          <w:szCs w:val="22"/>
        </w:rPr>
        <w:t xml:space="preserve"> as well as the mode of travel (green travel or not). </w:t>
      </w:r>
      <w:r w:rsidRPr="00C310B8">
        <w:rPr>
          <w:rFonts w:ascii="Arial" w:hAnsi="Arial" w:cs="Arial"/>
          <w:b/>
          <w:bCs/>
          <w:sz w:val="22"/>
          <w:szCs w:val="22"/>
        </w:rPr>
        <w:t>The EU Distance Calculator</w:t>
      </w:r>
      <w:r w:rsidRPr="00C310B8">
        <w:rPr>
          <w:rFonts w:ascii="Arial" w:hAnsi="Arial" w:cs="Arial"/>
          <w:sz w:val="22"/>
          <w:szCs w:val="22"/>
        </w:rPr>
        <w:t xml:space="preserve"> (</w:t>
      </w:r>
      <w:hyperlink r:id="rId11" w:tgtFrame="_new" w:history="1">
        <w:r w:rsidRPr="00C310B8">
          <w:rPr>
            <w:rStyle w:val="Hiperpovezava"/>
            <w:rFonts w:ascii="Arial" w:hAnsi="Arial" w:cs="Arial"/>
            <w:sz w:val="22"/>
            <w:szCs w:val="22"/>
          </w:rPr>
          <w:t>https://erasmus-plus.ec.europa.eu/resources-and-tools/distance-calculator</w:t>
        </w:r>
      </w:hyperlink>
      <w:r w:rsidRPr="00C310B8">
        <w:rPr>
          <w:rFonts w:ascii="Arial" w:hAnsi="Arial" w:cs="Arial"/>
          <w:sz w:val="22"/>
          <w:szCs w:val="22"/>
        </w:rPr>
        <w:t>) is used to calculate the distance. A one-way distance to the mobility location is considered.</w:t>
      </w:r>
    </w:p>
    <w:p w14:paraId="5C685008" w14:textId="50B9AD76" w:rsidR="00D82F5D" w:rsidRPr="00C310B8" w:rsidRDefault="00D82F5D" w:rsidP="00D82F5D">
      <w:pPr>
        <w:pStyle w:val="Navadensplet"/>
        <w:ind w:left="708"/>
        <w:jc w:val="both"/>
        <w:rPr>
          <w:rFonts w:ascii="Arial" w:hAnsi="Arial" w:cs="Arial"/>
          <w:sz w:val="22"/>
          <w:szCs w:val="22"/>
        </w:rPr>
      </w:pPr>
      <w:r w:rsidRPr="00C310B8">
        <w:rPr>
          <w:rFonts w:ascii="Arial" w:hAnsi="Arial" w:cs="Arial"/>
          <w:sz w:val="22"/>
          <w:szCs w:val="22"/>
        </w:rPr>
        <w:t xml:space="preserve">A higher amount from the table below will be allocated to students who travel to and from the mobility destination </w:t>
      </w:r>
      <w:r w:rsidR="00745497" w:rsidRPr="00C310B8">
        <w:rPr>
          <w:rFonts w:ascii="Arial" w:hAnsi="Arial" w:cs="Arial"/>
          <w:sz w:val="22"/>
          <w:szCs w:val="22"/>
        </w:rPr>
        <w:t xml:space="preserve">(the majority of the journey) </w:t>
      </w:r>
      <w:r w:rsidRPr="00C310B8">
        <w:rPr>
          <w:rFonts w:ascii="Arial" w:hAnsi="Arial" w:cs="Arial"/>
          <w:sz w:val="22"/>
          <w:szCs w:val="22"/>
        </w:rPr>
        <w:t>using low-emission modes of transportation, such as buses, trains, or other group transportation (e.g., GoOpti, Nomago, etc.) and/or bicycles. Cars or carpooling, motorcycles, airplanes, and boats are not considered low-emission modes of transportation.The difference between standard travel and green travel will be disbursed to the student after the mobility period, upon submission of appropriate proof of the mode of travel and a signed declaration of honor. Students may be awarded up to an additional maximum of 6 funded days (up to 3 in each direction of travel) for undertaking green travel, provided that the proof shows that additional days were indeed needed for green travel (as evidenced by the submitted tickets).</w:t>
      </w:r>
    </w:p>
    <w:p w14:paraId="28D330E7" w14:textId="0584858D" w:rsidR="00D82F5D" w:rsidRPr="00C310B8" w:rsidRDefault="00D82F5D" w:rsidP="00A965F7">
      <w:pPr>
        <w:pStyle w:val="Navadensplet"/>
        <w:ind w:left="708"/>
        <w:jc w:val="both"/>
        <w:rPr>
          <w:rFonts w:ascii="Arial" w:hAnsi="Arial" w:cs="Arial"/>
          <w:sz w:val="22"/>
          <w:szCs w:val="22"/>
        </w:rPr>
      </w:pPr>
      <w:r w:rsidRPr="00C310B8">
        <w:rPr>
          <w:rFonts w:ascii="Arial" w:hAnsi="Arial" w:cs="Arial"/>
          <w:b/>
          <w:bCs/>
          <w:sz w:val="22"/>
          <w:szCs w:val="22"/>
        </w:rPr>
        <w:t>Students are encouraged to use low emission means of transport for journeys shorter than 500 km.</w:t>
      </w:r>
      <w:r w:rsidR="004870CA" w:rsidRPr="00C310B8">
        <w:rPr>
          <w:rFonts w:ascii="Arial" w:hAnsi="Arial" w:cs="Arial"/>
          <w:sz w:val="22"/>
          <w:szCs w:val="22"/>
        </w:rPr>
        <w:t xml:space="preserve"> </w:t>
      </w:r>
      <w:r w:rsidR="004870CA" w:rsidRPr="00C310B8">
        <w:rPr>
          <w:rFonts w:ascii="Arial" w:hAnsi="Arial" w:cs="Arial"/>
          <w:b/>
          <w:bCs/>
          <w:sz w:val="22"/>
          <w:szCs w:val="22"/>
        </w:rPr>
        <w:t>For distances exceeding 500 km, students are encouraged to use a combination of different modes of transport in order to make their travel more sustainable.</w:t>
      </w:r>
      <w:r w:rsidR="004870CA" w:rsidRPr="00C310B8">
        <w:rPr>
          <w:rFonts w:ascii="Arial" w:hAnsi="Arial" w:cs="Arial"/>
          <w:sz w:val="22"/>
          <w:szCs w:val="22"/>
        </w:rPr>
        <w:t xml:space="preserve"> </w:t>
      </w:r>
      <w:r w:rsidRPr="00C310B8">
        <w:rPr>
          <w:rFonts w:ascii="Arial" w:hAnsi="Arial" w:cs="Arial"/>
          <w:sz w:val="22"/>
          <w:szCs w:val="22"/>
        </w:rPr>
        <w:t xml:space="preserve"> </w:t>
      </w:r>
      <w:bookmarkStart w:id="0" w:name="_Hlk183609854"/>
      <w:r w:rsidRPr="00C310B8">
        <w:rPr>
          <w:rFonts w:ascii="Arial" w:hAnsi="Arial" w:cs="Arial"/>
          <w:sz w:val="22"/>
          <w:szCs w:val="22"/>
        </w:rPr>
        <w:t xml:space="preserve">There is a special Erasmus+ Interrail pass offer available for Erasmus+ students. More information available: </w:t>
      </w:r>
      <w:hyperlink r:id="rId12" w:history="1">
        <w:r w:rsidRPr="00C310B8">
          <w:rPr>
            <w:rStyle w:val="Hiperpovezava"/>
            <w:rFonts w:ascii="Arial" w:hAnsi="Arial" w:cs="Arial"/>
            <w:sz w:val="22"/>
            <w:szCs w:val="22"/>
          </w:rPr>
          <w:t>https://www.interrail.eu/en/interrail-passes/erasmus</w:t>
        </w:r>
      </w:hyperlink>
      <w:r w:rsidR="00A965F7" w:rsidRPr="00C310B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gridCol w:w="3113"/>
      </w:tblGrid>
      <w:tr w:rsidR="00D82F5D" w:rsidRPr="00C310B8" w14:paraId="3BA1EDE4" w14:textId="77777777" w:rsidTr="001D5544">
        <w:tc>
          <w:tcPr>
            <w:tcW w:w="2972" w:type="dxa"/>
          </w:tcPr>
          <w:bookmarkEnd w:id="0"/>
          <w:p w14:paraId="4907DA45" w14:textId="77777777" w:rsidR="00D82F5D" w:rsidRPr="00C310B8" w:rsidRDefault="00D82F5D" w:rsidP="001D5544">
            <w:pPr>
              <w:spacing w:after="0" w:line="240" w:lineRule="auto"/>
              <w:jc w:val="center"/>
              <w:rPr>
                <w:rFonts w:ascii="Arial" w:hAnsi="Arial" w:cs="Arial"/>
                <w:b/>
                <w:bCs/>
                <w:color w:val="0070C0"/>
              </w:rPr>
            </w:pPr>
            <w:r w:rsidRPr="00C310B8">
              <w:rPr>
                <w:rFonts w:ascii="Arial" w:hAnsi="Arial" w:cs="Arial"/>
                <w:b/>
                <w:bCs/>
              </w:rPr>
              <w:t>Distance to Mobility Location (Calculated with EU Distance Calculator)</w:t>
            </w:r>
          </w:p>
        </w:tc>
        <w:tc>
          <w:tcPr>
            <w:tcW w:w="2977" w:type="dxa"/>
          </w:tcPr>
          <w:p w14:paraId="4D4D666D" w14:textId="77777777" w:rsidR="00D82F5D" w:rsidRPr="00C310B8" w:rsidRDefault="00D82F5D" w:rsidP="001D5544">
            <w:pPr>
              <w:spacing w:after="0" w:line="240" w:lineRule="auto"/>
              <w:jc w:val="center"/>
              <w:rPr>
                <w:rFonts w:ascii="Arial" w:hAnsi="Arial" w:cs="Arial"/>
                <w:b/>
                <w:bCs/>
                <w:color w:val="0070C0"/>
              </w:rPr>
            </w:pPr>
            <w:r w:rsidRPr="00C310B8">
              <w:rPr>
                <w:rFonts w:ascii="Arial" w:hAnsi="Arial" w:cs="Arial"/>
                <w:b/>
                <w:bCs/>
              </w:rPr>
              <w:t>Standard Travel (Payment per Participant)</w:t>
            </w:r>
          </w:p>
        </w:tc>
        <w:tc>
          <w:tcPr>
            <w:tcW w:w="3113" w:type="dxa"/>
          </w:tcPr>
          <w:p w14:paraId="2D5F49E0" w14:textId="77777777" w:rsidR="00D82F5D" w:rsidRPr="00C310B8" w:rsidRDefault="00D82F5D" w:rsidP="001D5544">
            <w:pPr>
              <w:spacing w:after="0" w:line="240" w:lineRule="auto"/>
              <w:jc w:val="center"/>
              <w:rPr>
                <w:rFonts w:ascii="Arial" w:hAnsi="Arial" w:cs="Arial"/>
                <w:b/>
                <w:bCs/>
                <w:color w:val="3A7C22"/>
              </w:rPr>
            </w:pPr>
            <w:r w:rsidRPr="00C310B8">
              <w:rPr>
                <w:rFonts w:ascii="Arial" w:hAnsi="Arial" w:cs="Arial"/>
                <w:b/>
                <w:bCs/>
                <w:color w:val="3A7C22"/>
              </w:rPr>
              <w:t>Green Travel + Up to 6 Additional Days for Travel (Payment per Participant)</w:t>
            </w:r>
          </w:p>
        </w:tc>
      </w:tr>
      <w:tr w:rsidR="00D82F5D" w:rsidRPr="00C310B8" w14:paraId="74157829" w14:textId="77777777" w:rsidTr="001D5544">
        <w:tc>
          <w:tcPr>
            <w:tcW w:w="2972" w:type="dxa"/>
          </w:tcPr>
          <w:p w14:paraId="4E3023A9"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lastRenderedPageBreak/>
              <w:t>med 10 in 99 km</w:t>
            </w:r>
          </w:p>
        </w:tc>
        <w:tc>
          <w:tcPr>
            <w:tcW w:w="2977" w:type="dxa"/>
          </w:tcPr>
          <w:p w14:paraId="27D4F073"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28 €</w:t>
            </w:r>
          </w:p>
        </w:tc>
        <w:tc>
          <w:tcPr>
            <w:tcW w:w="3113" w:type="dxa"/>
          </w:tcPr>
          <w:p w14:paraId="2F192E64" w14:textId="77777777" w:rsidR="00D82F5D" w:rsidRPr="00C310B8" w:rsidRDefault="00D82F5D" w:rsidP="001D5544">
            <w:pPr>
              <w:spacing w:after="0" w:line="240" w:lineRule="auto"/>
              <w:jc w:val="both"/>
              <w:rPr>
                <w:rFonts w:ascii="Arial" w:hAnsi="Arial" w:cs="Arial"/>
                <w:b/>
                <w:color w:val="4EA72E"/>
              </w:rPr>
            </w:pPr>
            <w:r w:rsidRPr="00C310B8">
              <w:rPr>
                <w:rFonts w:ascii="Arial" w:hAnsi="Arial" w:cs="Arial"/>
                <w:b/>
                <w:color w:val="4EA72E"/>
              </w:rPr>
              <w:t>56 €</w:t>
            </w:r>
          </w:p>
        </w:tc>
      </w:tr>
      <w:tr w:rsidR="00D82F5D" w:rsidRPr="00C310B8" w14:paraId="38B9B50B" w14:textId="77777777" w:rsidTr="001D5544">
        <w:tc>
          <w:tcPr>
            <w:tcW w:w="2972" w:type="dxa"/>
          </w:tcPr>
          <w:p w14:paraId="76AFA1D2"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med 100 in 499 km</w:t>
            </w:r>
          </w:p>
        </w:tc>
        <w:tc>
          <w:tcPr>
            <w:tcW w:w="2977" w:type="dxa"/>
          </w:tcPr>
          <w:p w14:paraId="4ADFE8E7"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211 €</w:t>
            </w:r>
          </w:p>
        </w:tc>
        <w:tc>
          <w:tcPr>
            <w:tcW w:w="3113" w:type="dxa"/>
          </w:tcPr>
          <w:p w14:paraId="0AF6CA40" w14:textId="77777777" w:rsidR="00D82F5D" w:rsidRPr="00C310B8" w:rsidRDefault="00D82F5D" w:rsidP="001D5544">
            <w:pPr>
              <w:spacing w:after="0" w:line="240" w:lineRule="auto"/>
              <w:jc w:val="both"/>
              <w:rPr>
                <w:rFonts w:ascii="Arial" w:hAnsi="Arial" w:cs="Arial"/>
                <w:b/>
                <w:color w:val="4EA72E"/>
              </w:rPr>
            </w:pPr>
            <w:r w:rsidRPr="00C310B8">
              <w:rPr>
                <w:rFonts w:ascii="Arial" w:hAnsi="Arial" w:cs="Arial"/>
                <w:b/>
                <w:color w:val="4EA72E"/>
              </w:rPr>
              <w:t>285 €</w:t>
            </w:r>
          </w:p>
        </w:tc>
      </w:tr>
      <w:tr w:rsidR="00D82F5D" w:rsidRPr="00C310B8" w14:paraId="68668A81" w14:textId="77777777" w:rsidTr="001D5544">
        <w:tc>
          <w:tcPr>
            <w:tcW w:w="2972" w:type="dxa"/>
          </w:tcPr>
          <w:p w14:paraId="47633EE3"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med 500 in 1999 km</w:t>
            </w:r>
          </w:p>
        </w:tc>
        <w:tc>
          <w:tcPr>
            <w:tcW w:w="2977" w:type="dxa"/>
          </w:tcPr>
          <w:p w14:paraId="457066C7"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309 €</w:t>
            </w:r>
          </w:p>
        </w:tc>
        <w:tc>
          <w:tcPr>
            <w:tcW w:w="3113" w:type="dxa"/>
          </w:tcPr>
          <w:p w14:paraId="0423B1BE" w14:textId="77777777" w:rsidR="00D82F5D" w:rsidRPr="00C310B8" w:rsidRDefault="00D82F5D" w:rsidP="001D5544">
            <w:pPr>
              <w:spacing w:after="0" w:line="240" w:lineRule="auto"/>
              <w:jc w:val="both"/>
              <w:rPr>
                <w:rFonts w:ascii="Arial" w:hAnsi="Arial" w:cs="Arial"/>
                <w:b/>
                <w:color w:val="4EA72E"/>
              </w:rPr>
            </w:pPr>
            <w:r w:rsidRPr="00C310B8">
              <w:rPr>
                <w:rFonts w:ascii="Arial" w:hAnsi="Arial" w:cs="Arial"/>
                <w:b/>
                <w:color w:val="4EA72E"/>
              </w:rPr>
              <w:t>417 €</w:t>
            </w:r>
          </w:p>
        </w:tc>
      </w:tr>
      <w:tr w:rsidR="00D82F5D" w:rsidRPr="00C310B8" w14:paraId="677EF8F5" w14:textId="77777777" w:rsidTr="001D5544">
        <w:tc>
          <w:tcPr>
            <w:tcW w:w="2972" w:type="dxa"/>
          </w:tcPr>
          <w:p w14:paraId="40DC77D1"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med 2000 in 2999 km</w:t>
            </w:r>
          </w:p>
        </w:tc>
        <w:tc>
          <w:tcPr>
            <w:tcW w:w="2977" w:type="dxa"/>
          </w:tcPr>
          <w:p w14:paraId="64ED578D"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395 €</w:t>
            </w:r>
          </w:p>
        </w:tc>
        <w:tc>
          <w:tcPr>
            <w:tcW w:w="3113" w:type="dxa"/>
          </w:tcPr>
          <w:p w14:paraId="0044B922" w14:textId="77777777" w:rsidR="00D82F5D" w:rsidRPr="00C310B8" w:rsidRDefault="00D82F5D" w:rsidP="001D5544">
            <w:pPr>
              <w:spacing w:after="0" w:line="240" w:lineRule="auto"/>
              <w:jc w:val="both"/>
              <w:rPr>
                <w:rFonts w:ascii="Arial" w:hAnsi="Arial" w:cs="Arial"/>
                <w:b/>
                <w:color w:val="4EA72E"/>
              </w:rPr>
            </w:pPr>
            <w:r w:rsidRPr="00C310B8">
              <w:rPr>
                <w:rFonts w:ascii="Arial" w:hAnsi="Arial" w:cs="Arial"/>
                <w:b/>
                <w:color w:val="4EA72E"/>
              </w:rPr>
              <w:t>535 €</w:t>
            </w:r>
          </w:p>
        </w:tc>
      </w:tr>
      <w:tr w:rsidR="00D82F5D" w:rsidRPr="00C310B8" w14:paraId="19B05D0B" w14:textId="77777777" w:rsidTr="001D5544">
        <w:tc>
          <w:tcPr>
            <w:tcW w:w="2972" w:type="dxa"/>
          </w:tcPr>
          <w:p w14:paraId="0D21C446"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med 3000 in 3999 km</w:t>
            </w:r>
          </w:p>
        </w:tc>
        <w:tc>
          <w:tcPr>
            <w:tcW w:w="2977" w:type="dxa"/>
          </w:tcPr>
          <w:p w14:paraId="63735731"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580 €</w:t>
            </w:r>
          </w:p>
        </w:tc>
        <w:tc>
          <w:tcPr>
            <w:tcW w:w="3113" w:type="dxa"/>
          </w:tcPr>
          <w:p w14:paraId="5AE4E19E" w14:textId="77777777" w:rsidR="00D82F5D" w:rsidRPr="00C310B8" w:rsidRDefault="00D82F5D" w:rsidP="001D5544">
            <w:pPr>
              <w:spacing w:after="0" w:line="240" w:lineRule="auto"/>
              <w:jc w:val="both"/>
              <w:rPr>
                <w:rFonts w:ascii="Arial" w:hAnsi="Arial" w:cs="Arial"/>
                <w:b/>
                <w:color w:val="4EA72E"/>
              </w:rPr>
            </w:pPr>
            <w:r w:rsidRPr="00C310B8">
              <w:rPr>
                <w:rFonts w:ascii="Arial" w:hAnsi="Arial" w:cs="Arial"/>
                <w:b/>
                <w:color w:val="4EA72E"/>
              </w:rPr>
              <w:t>785 €</w:t>
            </w:r>
          </w:p>
        </w:tc>
      </w:tr>
      <w:tr w:rsidR="00D82F5D" w:rsidRPr="00C310B8" w14:paraId="74C706A2" w14:textId="77777777" w:rsidTr="001D5544">
        <w:tc>
          <w:tcPr>
            <w:tcW w:w="2972" w:type="dxa"/>
          </w:tcPr>
          <w:p w14:paraId="1DEE1F07"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med 4000 in 7999 km</w:t>
            </w:r>
          </w:p>
        </w:tc>
        <w:tc>
          <w:tcPr>
            <w:tcW w:w="2977" w:type="dxa"/>
          </w:tcPr>
          <w:p w14:paraId="53291394"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1188 €</w:t>
            </w:r>
          </w:p>
        </w:tc>
        <w:tc>
          <w:tcPr>
            <w:tcW w:w="3113" w:type="dxa"/>
          </w:tcPr>
          <w:p w14:paraId="69E0EBE8" w14:textId="77777777" w:rsidR="00D82F5D" w:rsidRPr="00C310B8" w:rsidRDefault="00D82F5D" w:rsidP="001D5544">
            <w:pPr>
              <w:spacing w:after="0" w:line="240" w:lineRule="auto"/>
              <w:jc w:val="both"/>
              <w:rPr>
                <w:rFonts w:ascii="Arial" w:hAnsi="Arial" w:cs="Arial"/>
                <w:b/>
                <w:color w:val="4EA72E"/>
              </w:rPr>
            </w:pPr>
            <w:r w:rsidRPr="00C310B8">
              <w:rPr>
                <w:rFonts w:ascii="Arial" w:hAnsi="Arial" w:cs="Arial"/>
                <w:b/>
                <w:color w:val="4EA72E"/>
              </w:rPr>
              <w:t>1188 €</w:t>
            </w:r>
          </w:p>
        </w:tc>
      </w:tr>
      <w:tr w:rsidR="00D82F5D" w:rsidRPr="00C310B8" w14:paraId="5A11AFC2" w14:textId="77777777" w:rsidTr="001D5544">
        <w:tc>
          <w:tcPr>
            <w:tcW w:w="2972" w:type="dxa"/>
          </w:tcPr>
          <w:p w14:paraId="12566F83"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8000 km ali več</w:t>
            </w:r>
          </w:p>
        </w:tc>
        <w:tc>
          <w:tcPr>
            <w:tcW w:w="2977" w:type="dxa"/>
          </w:tcPr>
          <w:p w14:paraId="1900B568" w14:textId="77777777" w:rsidR="00D82F5D" w:rsidRPr="00C310B8" w:rsidRDefault="00D82F5D" w:rsidP="001D5544">
            <w:pPr>
              <w:spacing w:after="0" w:line="240" w:lineRule="auto"/>
              <w:jc w:val="both"/>
              <w:rPr>
                <w:rFonts w:ascii="Arial" w:hAnsi="Arial" w:cs="Arial"/>
                <w:bCs/>
              </w:rPr>
            </w:pPr>
            <w:r w:rsidRPr="00C310B8">
              <w:rPr>
                <w:rFonts w:ascii="Arial" w:hAnsi="Arial" w:cs="Arial"/>
                <w:bCs/>
              </w:rPr>
              <w:t>1735 €</w:t>
            </w:r>
          </w:p>
        </w:tc>
        <w:tc>
          <w:tcPr>
            <w:tcW w:w="3113" w:type="dxa"/>
          </w:tcPr>
          <w:p w14:paraId="4B3C0ED4" w14:textId="77777777" w:rsidR="00D82F5D" w:rsidRPr="00C310B8" w:rsidRDefault="00D82F5D" w:rsidP="001D5544">
            <w:pPr>
              <w:spacing w:after="0" w:line="240" w:lineRule="auto"/>
              <w:jc w:val="both"/>
              <w:rPr>
                <w:rFonts w:ascii="Arial" w:hAnsi="Arial" w:cs="Arial"/>
                <w:b/>
                <w:color w:val="4EA72E"/>
              </w:rPr>
            </w:pPr>
            <w:r w:rsidRPr="00C310B8">
              <w:rPr>
                <w:rFonts w:ascii="Arial" w:hAnsi="Arial" w:cs="Arial"/>
                <w:b/>
                <w:color w:val="4EA72E"/>
              </w:rPr>
              <w:t>1735 €</w:t>
            </w:r>
          </w:p>
        </w:tc>
      </w:tr>
    </w:tbl>
    <w:p w14:paraId="1B36F661" w14:textId="77777777" w:rsidR="00D82F5D" w:rsidRPr="00C310B8" w:rsidRDefault="00D82F5D" w:rsidP="0034729E">
      <w:pPr>
        <w:pStyle w:val="Brezrazmikov"/>
        <w:jc w:val="both"/>
        <w:rPr>
          <w:rFonts w:ascii="Arial" w:hAnsi="Arial" w:cs="Arial"/>
          <w:bCs/>
          <w:lang w:val="en-GB"/>
        </w:rPr>
      </w:pPr>
    </w:p>
    <w:p w14:paraId="7F8878CC" w14:textId="77777777" w:rsidR="00D82F5D" w:rsidRPr="00C310B8" w:rsidRDefault="00D82F5D" w:rsidP="0034729E">
      <w:pPr>
        <w:pStyle w:val="Brezrazmikov"/>
        <w:jc w:val="both"/>
        <w:rPr>
          <w:rFonts w:ascii="Arial" w:hAnsi="Arial" w:cs="Arial"/>
          <w:bCs/>
          <w:lang w:val="en-GB"/>
        </w:rPr>
      </w:pPr>
    </w:p>
    <w:p w14:paraId="0C6F5387" w14:textId="3B0C2B49" w:rsidR="00D82F5D" w:rsidRPr="00C310B8" w:rsidRDefault="002A62DD" w:rsidP="00D82F5D">
      <w:pPr>
        <w:pStyle w:val="Brezrazmikov"/>
        <w:numPr>
          <w:ilvl w:val="1"/>
          <w:numId w:val="16"/>
        </w:numPr>
        <w:jc w:val="both"/>
        <w:rPr>
          <w:rFonts w:ascii="Arial" w:hAnsi="Arial" w:cs="Arial"/>
          <w:lang w:val="en-GB"/>
        </w:rPr>
      </w:pPr>
      <w:r w:rsidRPr="00C310B8">
        <w:rPr>
          <w:rFonts w:ascii="Arial" w:hAnsi="Arial" w:cs="Arial"/>
          <w:b/>
          <w:bCs/>
          <w:lang w:val="en-GB"/>
        </w:rPr>
        <w:t>Students with special needs who are confirmed for the Erasmus+ exchange, will be able to apply for additional funds within the call for applications, which they will receive by email. They will also be entitled to a special needs supplement if the allowance for disadvantaged background will not be enough to cover the additional expenses they will have due to the nature of their special needs.</w:t>
      </w:r>
      <w:r w:rsidRPr="00C310B8">
        <w:rPr>
          <w:rFonts w:ascii="Arial" w:hAnsi="Arial" w:cs="Arial"/>
          <w:lang w:val="en-GB"/>
        </w:rPr>
        <w:t xml:space="preserve"> </w:t>
      </w:r>
      <w:r w:rsidR="00D82F5D" w:rsidRPr="00C310B8">
        <w:rPr>
          <w:rFonts w:ascii="Arial" w:hAnsi="Arial" w:cs="Arial"/>
          <w:b/>
          <w:bCs/>
        </w:rPr>
        <w:t>A complete application with attachments must be submitted by a student with special needs to the USMS at least 45 days before the start of the mobility.</w:t>
      </w:r>
    </w:p>
    <w:p w14:paraId="00D08688" w14:textId="77777777" w:rsidR="009F48BB" w:rsidRPr="00C310B8" w:rsidRDefault="009F48BB" w:rsidP="0034729E">
      <w:pPr>
        <w:pStyle w:val="Brezrazmikov"/>
        <w:jc w:val="both"/>
        <w:rPr>
          <w:rFonts w:ascii="Arial" w:hAnsi="Arial" w:cs="Arial"/>
          <w:lang w:val="en-GB"/>
        </w:rPr>
      </w:pPr>
    </w:p>
    <w:p w14:paraId="5AC5B638" w14:textId="77777777" w:rsidR="00046FF8" w:rsidRPr="00C310B8" w:rsidRDefault="002726C7" w:rsidP="00D82F5D">
      <w:pPr>
        <w:pStyle w:val="Brezrazmikov"/>
        <w:ind w:left="708"/>
        <w:jc w:val="both"/>
        <w:rPr>
          <w:rFonts w:ascii="Arial" w:hAnsi="Arial" w:cs="Arial"/>
          <w:lang w:val="en-GB"/>
        </w:rPr>
      </w:pPr>
      <w:r w:rsidRPr="00C310B8">
        <w:rPr>
          <w:rFonts w:ascii="Arial" w:hAnsi="Arial" w:cs="Arial"/>
          <w:lang w:val="en-GB"/>
        </w:rPr>
        <w:t xml:space="preserve">Students with special needs include those who require the provision of programmes with additional specialist assistance or adaptations with regard to the nature of their specific needs. </w:t>
      </w:r>
    </w:p>
    <w:p w14:paraId="6DEC5FA1" w14:textId="77777777" w:rsidR="00046FF8" w:rsidRPr="00C310B8" w:rsidRDefault="00046FF8" w:rsidP="0034729E">
      <w:pPr>
        <w:pStyle w:val="Brezrazmikov"/>
        <w:jc w:val="both"/>
        <w:rPr>
          <w:rFonts w:ascii="Arial" w:hAnsi="Arial" w:cs="Arial"/>
          <w:lang w:val="en-GB"/>
        </w:rPr>
      </w:pPr>
    </w:p>
    <w:p w14:paraId="201D8E43" w14:textId="0B081213" w:rsidR="00046FF8" w:rsidRPr="00C310B8" w:rsidRDefault="002726C7" w:rsidP="00D82F5D">
      <w:pPr>
        <w:pStyle w:val="Brezrazmikov"/>
        <w:ind w:left="708"/>
        <w:jc w:val="both"/>
        <w:rPr>
          <w:rFonts w:ascii="Arial" w:hAnsi="Arial" w:cs="Arial"/>
          <w:lang w:val="en-GB"/>
        </w:rPr>
      </w:pPr>
      <w:r w:rsidRPr="00C310B8">
        <w:rPr>
          <w:rFonts w:ascii="Arial" w:hAnsi="Arial" w:cs="Arial"/>
          <w:lang w:val="en-GB"/>
        </w:rPr>
        <w:t xml:space="preserve">Students with special needs are blind, partially sighted or visually impaired students, deaf and hearing impaired students, students with speech and language disorders, students with reduced mobility, students with a long-term health condition, students with autistic disorders and students with emotional and behavioural disorders. </w:t>
      </w:r>
    </w:p>
    <w:p w14:paraId="28E77409" w14:textId="77777777" w:rsidR="00046FF8" w:rsidRPr="00C310B8" w:rsidRDefault="00046FF8" w:rsidP="0034729E">
      <w:pPr>
        <w:pStyle w:val="Brezrazmikov"/>
        <w:jc w:val="both"/>
        <w:rPr>
          <w:rFonts w:ascii="Arial" w:hAnsi="Arial" w:cs="Arial"/>
          <w:lang w:val="en-GB"/>
        </w:rPr>
      </w:pPr>
    </w:p>
    <w:p w14:paraId="4E0F030C" w14:textId="22401A33" w:rsidR="002336D1" w:rsidRPr="00C310B8" w:rsidRDefault="00B5149B" w:rsidP="00D82F5D">
      <w:pPr>
        <w:pStyle w:val="Brezrazmikov"/>
        <w:ind w:left="708"/>
        <w:jc w:val="both"/>
        <w:rPr>
          <w:rFonts w:ascii="Arial" w:hAnsi="Arial" w:cs="Arial"/>
          <w:lang w:val="en-GB"/>
        </w:rPr>
      </w:pPr>
      <w:r w:rsidRPr="00C310B8">
        <w:rPr>
          <w:rFonts w:ascii="Arial" w:hAnsi="Arial" w:cs="Arial"/>
          <w:lang w:val="en-GB"/>
        </w:rPr>
        <w:t>Examples of additional costs for students with special needs include additional travel expenses, adapted local transportation, additional costs due to adapted accommodation, additional costs due to assistance, costs of health services, costs of special teaching aids and so forth.</w:t>
      </w:r>
    </w:p>
    <w:p w14:paraId="42FC80BF" w14:textId="77777777" w:rsidR="00DD4879" w:rsidRPr="00C310B8" w:rsidRDefault="00DD4879" w:rsidP="00D82F5D">
      <w:pPr>
        <w:pStyle w:val="Brezrazmikov"/>
        <w:ind w:left="708"/>
        <w:jc w:val="both"/>
        <w:rPr>
          <w:rFonts w:ascii="Arial" w:hAnsi="Arial" w:cs="Arial"/>
          <w:lang w:val="en-GB"/>
        </w:rPr>
      </w:pPr>
    </w:p>
    <w:p w14:paraId="6071BFF9" w14:textId="77777777" w:rsidR="00DD4879" w:rsidRPr="00C310B8" w:rsidRDefault="00DD4879" w:rsidP="00DD4879">
      <w:pPr>
        <w:pStyle w:val="Brezrazmikov"/>
        <w:numPr>
          <w:ilvl w:val="1"/>
          <w:numId w:val="16"/>
        </w:numPr>
        <w:jc w:val="both"/>
        <w:rPr>
          <w:rFonts w:ascii="Arial" w:hAnsi="Arial" w:cs="Arial"/>
          <w:lang w:val="en-GB"/>
        </w:rPr>
      </w:pPr>
      <w:r w:rsidRPr="00C310B8">
        <w:rPr>
          <w:rFonts w:ascii="Arial" w:hAnsi="Arial" w:cs="Arial"/>
        </w:rPr>
        <w:t>Under this call, selected students will be eligible for health and accident insurance in cases where the European Health Insurance Card does not cover urgent medical services in public healthcare institutions in the country (</w:t>
      </w:r>
      <w:hyperlink r:id="rId13" w:tgtFrame="_new" w:history="1">
        <w:r w:rsidRPr="00C310B8">
          <w:rPr>
            <w:rStyle w:val="Hiperpovezava"/>
            <w:rFonts w:ascii="Arial" w:hAnsi="Arial" w:cs="Arial"/>
          </w:rPr>
          <w:t>https://www.zzzs.si/zzzs-api/obrazci/narocilo-evropske-kartice-zdravstvenega-zavarovanja-evropska-kartica/</w:t>
        </w:r>
      </w:hyperlink>
      <w:r w:rsidRPr="00C310B8">
        <w:rPr>
          <w:rFonts w:ascii="Arial" w:hAnsi="Arial" w:cs="Arial"/>
        </w:rPr>
        <w:t>) where the student will undertake Erasmus+ mobility. For students going to countries where the European Health Insurance Card is not valid, insurance will be arranged by the UL Office of International Relations. Students will receive the necessary information and the health insurance policy before their departure to mobility via the email address provided in their online application for the Erasmus+ financial grant.</w:t>
      </w:r>
    </w:p>
    <w:p w14:paraId="4365E2DE" w14:textId="36BD2BC0" w:rsidR="004504EE" w:rsidRPr="00C310B8" w:rsidRDefault="004504EE" w:rsidP="0034729E">
      <w:pPr>
        <w:pStyle w:val="Brezrazmikov"/>
        <w:jc w:val="both"/>
        <w:rPr>
          <w:rFonts w:ascii="Arial" w:hAnsi="Arial" w:cs="Arial"/>
          <w:lang w:val="en-GB"/>
        </w:rPr>
      </w:pPr>
    </w:p>
    <w:p w14:paraId="12443B12" w14:textId="77777777" w:rsidR="004504EE" w:rsidRPr="00C310B8" w:rsidRDefault="004504EE" w:rsidP="0034729E">
      <w:pPr>
        <w:pStyle w:val="Brezrazmikov"/>
        <w:jc w:val="both"/>
        <w:rPr>
          <w:rFonts w:ascii="Arial" w:hAnsi="Arial" w:cs="Arial"/>
          <w:lang w:val="en-GB"/>
        </w:rPr>
      </w:pPr>
    </w:p>
    <w:p w14:paraId="479EDDDF" w14:textId="401F1C74" w:rsidR="00366B2B" w:rsidRPr="00C310B8" w:rsidRDefault="002A62DD" w:rsidP="0034729E">
      <w:pPr>
        <w:pStyle w:val="Brezrazmikov"/>
        <w:jc w:val="both"/>
        <w:rPr>
          <w:rFonts w:ascii="Arial" w:hAnsi="Arial" w:cs="Arial"/>
          <w:lang w:val="en-GB"/>
        </w:rPr>
      </w:pPr>
      <w:r w:rsidRPr="00C310B8">
        <w:rPr>
          <w:rFonts w:ascii="Arial" w:hAnsi="Arial" w:cs="Arial"/>
          <w:lang w:val="en-GB"/>
        </w:rPr>
        <w:t xml:space="preserve">Students who apply to the UL </w:t>
      </w:r>
      <w:r w:rsidR="00D82F5D" w:rsidRPr="00C310B8">
        <w:rPr>
          <w:rFonts w:ascii="Arial" w:hAnsi="Arial" w:cs="Arial"/>
          <w:lang w:val="en-GB"/>
        </w:rPr>
        <w:t xml:space="preserve">follow-up </w:t>
      </w:r>
      <w:r w:rsidRPr="00C310B8">
        <w:rPr>
          <w:rFonts w:ascii="Arial" w:hAnsi="Arial" w:cs="Arial"/>
          <w:lang w:val="en-GB"/>
        </w:rPr>
        <w:t xml:space="preserve">call for applications to co-fund student mobility with the aim of studying abroad in </w:t>
      </w:r>
      <w:r w:rsidR="00DD4879" w:rsidRPr="00C310B8">
        <w:rPr>
          <w:rFonts w:ascii="Arial" w:hAnsi="Arial" w:cs="Arial"/>
          <w:lang w:val="en-GB"/>
        </w:rPr>
        <w:t xml:space="preserve">partner countries of regions 13 and 14 and in third countries not affiliated with the </w:t>
      </w:r>
      <w:r w:rsidRPr="00C310B8">
        <w:rPr>
          <w:rFonts w:ascii="Arial" w:hAnsi="Arial" w:cs="Arial"/>
          <w:lang w:val="en-GB"/>
        </w:rPr>
        <w:t xml:space="preserve">Erasmus+ programme and who are approved by their parent faculties for study abroad in the </w:t>
      </w:r>
      <w:r w:rsidR="00D82F5D" w:rsidRPr="00C310B8">
        <w:rPr>
          <w:rFonts w:ascii="Arial" w:hAnsi="Arial" w:cs="Arial"/>
          <w:lang w:val="en-GB"/>
        </w:rPr>
        <w:t>2nd semester of academic year</w:t>
      </w:r>
      <w:r w:rsidR="00D82F5D" w:rsidRPr="00C310B8">
        <w:rPr>
          <w:rFonts w:ascii="Arial" w:hAnsi="Arial" w:cs="Arial"/>
          <w:b/>
          <w:bCs/>
          <w:lang w:val="en-GB"/>
        </w:rPr>
        <w:t xml:space="preserve"> </w:t>
      </w:r>
      <w:r w:rsidRPr="00C310B8">
        <w:rPr>
          <w:rFonts w:ascii="Arial" w:hAnsi="Arial" w:cs="Arial"/>
          <w:lang w:val="en-GB"/>
        </w:rPr>
        <w:t>202</w:t>
      </w:r>
      <w:r w:rsidR="004870CA" w:rsidRPr="00C310B8">
        <w:rPr>
          <w:rFonts w:ascii="Arial" w:hAnsi="Arial" w:cs="Arial"/>
          <w:lang w:val="en-GB"/>
        </w:rPr>
        <w:t>6/</w:t>
      </w:r>
      <w:r w:rsidRPr="00C310B8">
        <w:rPr>
          <w:rFonts w:ascii="Arial" w:hAnsi="Arial" w:cs="Arial"/>
          <w:lang w:val="en-GB"/>
        </w:rPr>
        <w:t>202</w:t>
      </w:r>
      <w:r w:rsidR="004870CA" w:rsidRPr="00C310B8">
        <w:rPr>
          <w:rFonts w:ascii="Arial" w:hAnsi="Arial" w:cs="Arial"/>
          <w:lang w:val="en-GB"/>
        </w:rPr>
        <w:t>7</w:t>
      </w:r>
      <w:r w:rsidRPr="00C310B8">
        <w:rPr>
          <w:rFonts w:ascii="Arial" w:hAnsi="Arial" w:cs="Arial"/>
          <w:lang w:val="en-GB"/>
        </w:rPr>
        <w:t xml:space="preserve"> and are listed among the selected students, </w:t>
      </w:r>
      <w:r w:rsidRPr="00C310B8">
        <w:rPr>
          <w:rFonts w:ascii="Arial" w:hAnsi="Arial" w:cs="Arial"/>
          <w:b/>
          <w:bCs/>
          <w:lang w:val="en-GB"/>
        </w:rPr>
        <w:t>will be</w:t>
      </w:r>
      <w:r w:rsidRPr="00C310B8">
        <w:rPr>
          <w:rFonts w:ascii="Arial" w:hAnsi="Arial" w:cs="Arial"/>
          <w:lang w:val="en-GB"/>
        </w:rPr>
        <w:t xml:space="preserve"> </w:t>
      </w:r>
      <w:r w:rsidRPr="00C310B8">
        <w:rPr>
          <w:rStyle w:val="Krepko"/>
          <w:rFonts w:ascii="Arial" w:hAnsi="Arial" w:cs="Arial"/>
          <w:lang w:val="en-GB"/>
        </w:rPr>
        <w:t>regularly informed of all subsequent procedures</w:t>
      </w:r>
      <w:r w:rsidRPr="00C310B8">
        <w:rPr>
          <w:rFonts w:ascii="Arial" w:hAnsi="Arial" w:cs="Arial"/>
          <w:lang w:val="en-GB"/>
        </w:rPr>
        <w:t xml:space="preserve">, </w:t>
      </w:r>
      <w:r w:rsidRPr="00C310B8">
        <w:rPr>
          <w:rStyle w:val="Krepko"/>
          <w:rFonts w:ascii="Arial" w:hAnsi="Arial" w:cs="Arial"/>
          <w:lang w:val="en-GB"/>
        </w:rPr>
        <w:t>the amount of the Erasmus+ grant and the possibilities of obtaining supplements, and the</w:t>
      </w:r>
      <w:r w:rsidRPr="00C310B8">
        <w:rPr>
          <w:rFonts w:ascii="Arial" w:hAnsi="Arial" w:cs="Arial"/>
          <w:lang w:val="en-GB"/>
        </w:rPr>
        <w:t xml:space="preserve"> </w:t>
      </w:r>
      <w:r w:rsidRPr="00C310B8">
        <w:rPr>
          <w:rStyle w:val="Krepko"/>
          <w:rFonts w:ascii="Arial" w:hAnsi="Arial" w:cs="Arial"/>
          <w:lang w:val="en-GB"/>
        </w:rPr>
        <w:t>online language preparation course (OLS)</w:t>
      </w:r>
      <w:r w:rsidRPr="00C310B8">
        <w:rPr>
          <w:rFonts w:ascii="Arial" w:hAnsi="Arial" w:cs="Arial"/>
          <w:lang w:val="en-GB"/>
        </w:rPr>
        <w:t xml:space="preserve"> </w:t>
      </w:r>
      <w:r w:rsidRPr="00C310B8">
        <w:rPr>
          <w:rFonts w:ascii="Arial" w:hAnsi="Arial" w:cs="Arial"/>
          <w:b/>
          <w:bCs/>
          <w:lang w:val="en-GB"/>
        </w:rPr>
        <w:t>by email</w:t>
      </w:r>
      <w:r w:rsidRPr="00C310B8">
        <w:rPr>
          <w:rFonts w:ascii="Arial" w:hAnsi="Arial" w:cs="Arial"/>
          <w:lang w:val="en-GB"/>
        </w:rPr>
        <w:t>.</w:t>
      </w:r>
    </w:p>
    <w:p w14:paraId="42BC6BED" w14:textId="621066DD" w:rsidR="000E4AB3" w:rsidRPr="00C310B8" w:rsidRDefault="000E4AB3" w:rsidP="000E4AB3">
      <w:pPr>
        <w:pStyle w:val="Brezrazmikov"/>
        <w:ind w:left="720"/>
        <w:jc w:val="both"/>
        <w:rPr>
          <w:rFonts w:ascii="Arial" w:hAnsi="Arial" w:cs="Arial"/>
          <w:b/>
          <w:lang w:val="en-GB"/>
        </w:rPr>
      </w:pPr>
    </w:p>
    <w:p w14:paraId="2A47248C" w14:textId="77777777" w:rsidR="000E4AB3" w:rsidRPr="00C310B8" w:rsidRDefault="000E4AB3" w:rsidP="000E4AB3">
      <w:pPr>
        <w:pStyle w:val="Brezrazmikov"/>
        <w:ind w:left="720"/>
        <w:jc w:val="both"/>
        <w:rPr>
          <w:rFonts w:ascii="Arial" w:hAnsi="Arial" w:cs="Arial"/>
          <w:b/>
          <w:lang w:val="en-GB"/>
        </w:rPr>
      </w:pPr>
    </w:p>
    <w:p w14:paraId="72F3CA12" w14:textId="5B5764A1" w:rsidR="002A62DD" w:rsidRPr="00C310B8" w:rsidRDefault="002A62DD" w:rsidP="0034729E">
      <w:pPr>
        <w:pStyle w:val="Brezrazmikov"/>
        <w:numPr>
          <w:ilvl w:val="0"/>
          <w:numId w:val="16"/>
        </w:numPr>
        <w:jc w:val="both"/>
        <w:rPr>
          <w:rFonts w:ascii="Arial" w:hAnsi="Arial" w:cs="Arial"/>
          <w:b/>
          <w:lang w:val="en-GB"/>
        </w:rPr>
      </w:pPr>
      <w:r w:rsidRPr="00C310B8">
        <w:rPr>
          <w:rFonts w:ascii="Arial" w:hAnsi="Arial" w:cs="Arial"/>
          <w:b/>
          <w:bCs/>
          <w:lang w:val="en-GB"/>
        </w:rPr>
        <w:t>HOW TO APPLY AND DEADLINE FOR APPLICATIONS</w:t>
      </w:r>
    </w:p>
    <w:p w14:paraId="6F184907" w14:textId="791B8725" w:rsidR="00D82F5D" w:rsidRPr="00C310B8" w:rsidRDefault="00D82F5D" w:rsidP="00D82F5D">
      <w:pPr>
        <w:pStyle w:val="Brezrazmikov"/>
        <w:jc w:val="both"/>
        <w:rPr>
          <w:rFonts w:ascii="Arial" w:hAnsi="Arial" w:cs="Arial"/>
          <w:b/>
          <w:lang w:val="en-GB"/>
        </w:rPr>
      </w:pPr>
      <w:r w:rsidRPr="00C310B8">
        <w:rPr>
          <w:rFonts w:ascii="Arial" w:hAnsi="Arial" w:cs="Arial"/>
          <w:b/>
          <w:bCs/>
          <w:lang w:val="en-GB"/>
        </w:rPr>
        <w:t>The faculty shall accept applications to the call for at least t</w:t>
      </w:r>
      <w:r w:rsidR="004870CA" w:rsidRPr="00C310B8">
        <w:rPr>
          <w:rFonts w:ascii="Arial" w:hAnsi="Arial" w:cs="Arial"/>
          <w:b/>
          <w:bCs/>
          <w:lang w:val="en-GB"/>
        </w:rPr>
        <w:t>wo</w:t>
      </w:r>
      <w:r w:rsidRPr="00C310B8">
        <w:rPr>
          <w:rFonts w:ascii="Arial" w:hAnsi="Arial" w:cs="Arial"/>
          <w:b/>
          <w:bCs/>
          <w:lang w:val="en-GB"/>
        </w:rPr>
        <w:t xml:space="preserve"> weeks.</w:t>
      </w:r>
    </w:p>
    <w:p w14:paraId="0D9C017D" w14:textId="3069464A" w:rsidR="002A62DD" w:rsidRPr="00C310B8" w:rsidRDefault="002A62DD" w:rsidP="0034729E">
      <w:pPr>
        <w:pStyle w:val="Brezrazmikov"/>
        <w:jc w:val="both"/>
        <w:rPr>
          <w:rFonts w:ascii="Arial" w:hAnsi="Arial" w:cs="Arial"/>
          <w:u w:val="single"/>
          <w:lang w:val="en-GB"/>
        </w:rPr>
      </w:pPr>
      <w:r w:rsidRPr="00C310B8">
        <w:rPr>
          <w:rFonts w:ascii="Arial" w:hAnsi="Arial" w:cs="Arial"/>
          <w:lang w:val="en-GB"/>
        </w:rPr>
        <w:lastRenderedPageBreak/>
        <w:t xml:space="preserve">Students who want to participate in mobility abroad as Erasmus+ students should fill out an </w:t>
      </w:r>
      <w:r w:rsidRPr="00C310B8">
        <w:rPr>
          <w:rFonts w:ascii="Arial" w:hAnsi="Arial" w:cs="Arial"/>
          <w:u w:val="single"/>
          <w:lang w:val="en-GB"/>
        </w:rPr>
        <w:t>online application form following the instructions provided by their faculty</w:t>
      </w:r>
      <w:r w:rsidRPr="00C310B8">
        <w:rPr>
          <w:rFonts w:ascii="Arial" w:hAnsi="Arial" w:cs="Arial"/>
          <w:lang w:val="en-GB"/>
        </w:rPr>
        <w:t xml:space="preserve"> and submit it by the date set by their faculty.</w:t>
      </w:r>
    </w:p>
    <w:p w14:paraId="34F1D015" w14:textId="77777777" w:rsidR="002A62DD" w:rsidRPr="00C310B8" w:rsidRDefault="002A62DD" w:rsidP="0034729E">
      <w:pPr>
        <w:pStyle w:val="Brezrazmikov"/>
        <w:jc w:val="both"/>
        <w:rPr>
          <w:rFonts w:ascii="Arial" w:hAnsi="Arial" w:cs="Arial"/>
          <w:u w:val="single"/>
          <w:lang w:val="en-GB"/>
        </w:rPr>
      </w:pPr>
    </w:p>
    <w:p w14:paraId="3BC88DE5" w14:textId="0D5763A8" w:rsidR="002A62DD" w:rsidRPr="00C310B8" w:rsidRDefault="00763841" w:rsidP="0034729E">
      <w:pPr>
        <w:pStyle w:val="Brezrazmikov"/>
        <w:jc w:val="both"/>
        <w:rPr>
          <w:rFonts w:ascii="Arial" w:hAnsi="Arial" w:cs="Arial"/>
          <w:lang w:val="en-GB"/>
        </w:rPr>
      </w:pPr>
      <w:r w:rsidRPr="00C310B8">
        <w:rPr>
          <w:rFonts w:ascii="Arial" w:hAnsi="Arial" w:cs="Arial"/>
          <w:b/>
          <w:bCs/>
          <w:lang w:val="en-GB"/>
        </w:rPr>
        <w:t xml:space="preserve">The student's faculty has to import the information on the selected applicants in VIS UL </w:t>
      </w:r>
      <w:r w:rsidRPr="00C310B8">
        <w:rPr>
          <w:rFonts w:ascii="Arial" w:hAnsi="Arial" w:cs="Arial"/>
          <w:b/>
          <w:bCs/>
          <w:u w:val="single"/>
          <w:lang w:val="en-GB"/>
        </w:rPr>
        <w:t xml:space="preserve">by 10 </w:t>
      </w:r>
      <w:r w:rsidR="004870CA" w:rsidRPr="00C310B8">
        <w:rPr>
          <w:rFonts w:ascii="Arial" w:hAnsi="Arial" w:cs="Arial"/>
          <w:b/>
          <w:bCs/>
          <w:u w:val="single"/>
          <w:lang w:val="en-GB"/>
        </w:rPr>
        <w:t>September</w:t>
      </w:r>
      <w:r w:rsidRPr="00C310B8">
        <w:rPr>
          <w:rFonts w:ascii="Arial" w:hAnsi="Arial" w:cs="Arial"/>
          <w:b/>
          <w:bCs/>
          <w:u w:val="single"/>
          <w:lang w:val="en-GB"/>
        </w:rPr>
        <w:t xml:space="preserve"> 202</w:t>
      </w:r>
      <w:r w:rsidR="004870CA" w:rsidRPr="00C310B8">
        <w:rPr>
          <w:rFonts w:ascii="Arial" w:hAnsi="Arial" w:cs="Arial"/>
          <w:b/>
          <w:bCs/>
          <w:u w:val="single"/>
          <w:lang w:val="en-GB"/>
        </w:rPr>
        <w:t>6</w:t>
      </w:r>
      <w:r w:rsidRPr="00C310B8">
        <w:rPr>
          <w:rFonts w:ascii="Arial" w:hAnsi="Arial" w:cs="Arial"/>
          <w:b/>
          <w:bCs/>
          <w:lang w:val="en-GB"/>
        </w:rPr>
        <w:t>.</w:t>
      </w:r>
      <w:r w:rsidRPr="00C310B8">
        <w:rPr>
          <w:rFonts w:ascii="Arial" w:hAnsi="Arial" w:cs="Arial"/>
          <w:lang w:val="en-GB"/>
        </w:rPr>
        <w:t xml:space="preserve"> </w:t>
      </w:r>
      <w:r w:rsidR="002A62DD" w:rsidRPr="00C310B8">
        <w:rPr>
          <w:rFonts w:ascii="Arial" w:hAnsi="Arial" w:cs="Arial"/>
          <w:lang w:val="en-GB"/>
        </w:rPr>
        <w:t>Incomplete applications or applications submitted after the set deadline will not be considered.</w:t>
      </w:r>
    </w:p>
    <w:p w14:paraId="17F862FC" w14:textId="77777777" w:rsidR="002A62DD" w:rsidRPr="00C310B8" w:rsidRDefault="002A62DD" w:rsidP="0034729E">
      <w:pPr>
        <w:pStyle w:val="Brezrazmikov"/>
        <w:jc w:val="both"/>
        <w:rPr>
          <w:rFonts w:ascii="Arial" w:hAnsi="Arial" w:cs="Arial"/>
          <w:lang w:val="en-GB"/>
        </w:rPr>
      </w:pPr>
    </w:p>
    <w:p w14:paraId="2EFA1A64" w14:textId="77777777" w:rsidR="002A62DD" w:rsidRPr="00C310B8" w:rsidRDefault="002A62DD" w:rsidP="0034729E">
      <w:pPr>
        <w:pStyle w:val="Brezrazmikov"/>
        <w:jc w:val="both"/>
        <w:rPr>
          <w:rFonts w:ascii="Arial" w:hAnsi="Arial" w:cs="Arial"/>
          <w:lang w:val="en-GB"/>
        </w:rPr>
      </w:pPr>
      <w:r w:rsidRPr="00C310B8">
        <w:rPr>
          <w:rFonts w:ascii="Arial" w:hAnsi="Arial" w:cs="Arial"/>
          <w:lang w:val="en-GB"/>
        </w:rPr>
        <w:t xml:space="preserve">More information is available from the </w:t>
      </w:r>
      <w:r w:rsidRPr="00C310B8">
        <w:rPr>
          <w:rFonts w:ascii="Arial" w:hAnsi="Arial" w:cs="Arial"/>
          <w:b/>
          <w:bCs/>
          <w:lang w:val="en-GB"/>
        </w:rPr>
        <w:t>Erasmus+ contact persons at the UL member faculties</w:t>
      </w:r>
      <w:r w:rsidRPr="00C310B8">
        <w:rPr>
          <w:rFonts w:ascii="Arial" w:hAnsi="Arial" w:cs="Arial"/>
          <w:lang w:val="en-GB"/>
        </w:rPr>
        <w:t>:</w:t>
      </w:r>
    </w:p>
    <w:p w14:paraId="4BD334AF" w14:textId="77777777" w:rsidR="002A62DD" w:rsidRPr="00C310B8" w:rsidRDefault="002A62DD" w:rsidP="0034729E">
      <w:pPr>
        <w:pStyle w:val="Brezrazmikov"/>
        <w:jc w:val="both"/>
        <w:rPr>
          <w:rFonts w:ascii="Arial" w:hAnsi="Arial" w:cs="Arial"/>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787"/>
        <w:gridCol w:w="3402"/>
      </w:tblGrid>
      <w:tr w:rsidR="002A62DD" w:rsidRPr="00C310B8" w14:paraId="7160D65D"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00990CEC" w14:textId="77777777" w:rsidR="002A62DD" w:rsidRPr="00C310B8" w:rsidRDefault="002A62DD" w:rsidP="0034729E">
            <w:pPr>
              <w:pStyle w:val="Brezrazmikov"/>
              <w:jc w:val="center"/>
              <w:rPr>
                <w:rFonts w:ascii="Arial" w:hAnsi="Arial" w:cs="Arial"/>
                <w:b/>
                <w:lang w:val="en-GB"/>
              </w:rPr>
            </w:pPr>
            <w:r w:rsidRPr="00C310B8">
              <w:rPr>
                <w:rFonts w:ascii="Arial" w:hAnsi="Arial" w:cs="Arial"/>
                <w:b/>
                <w:bCs/>
                <w:lang w:val="en-GB"/>
              </w:rPr>
              <w:t>UL MEMBER FACULTY</w:t>
            </w:r>
          </w:p>
        </w:tc>
        <w:tc>
          <w:tcPr>
            <w:tcW w:w="2787" w:type="dxa"/>
            <w:tcBorders>
              <w:top w:val="single" w:sz="4" w:space="0" w:color="auto"/>
              <w:left w:val="single" w:sz="4" w:space="0" w:color="auto"/>
              <w:bottom w:val="single" w:sz="4" w:space="0" w:color="auto"/>
              <w:right w:val="single" w:sz="4" w:space="0" w:color="auto"/>
            </w:tcBorders>
            <w:hideMark/>
          </w:tcPr>
          <w:p w14:paraId="0A916A11" w14:textId="77777777" w:rsidR="002A62DD" w:rsidRPr="00C310B8" w:rsidRDefault="002A62DD" w:rsidP="0034729E">
            <w:pPr>
              <w:pStyle w:val="Brezrazmikov"/>
              <w:jc w:val="center"/>
              <w:rPr>
                <w:rFonts w:ascii="Arial" w:hAnsi="Arial" w:cs="Arial"/>
                <w:b/>
                <w:lang w:val="en-GB"/>
              </w:rPr>
            </w:pPr>
            <w:r w:rsidRPr="00C310B8">
              <w:rPr>
                <w:rFonts w:ascii="Arial" w:hAnsi="Arial" w:cs="Arial"/>
                <w:b/>
                <w:bCs/>
                <w:lang w:val="en-GB"/>
              </w:rPr>
              <w:t>ERASMUS+ CONTACT PERSON</w:t>
            </w:r>
          </w:p>
        </w:tc>
        <w:tc>
          <w:tcPr>
            <w:tcW w:w="3402" w:type="dxa"/>
            <w:tcBorders>
              <w:top w:val="single" w:sz="4" w:space="0" w:color="auto"/>
              <w:left w:val="single" w:sz="4" w:space="0" w:color="auto"/>
              <w:bottom w:val="single" w:sz="4" w:space="0" w:color="auto"/>
              <w:right w:val="single" w:sz="4" w:space="0" w:color="auto"/>
            </w:tcBorders>
            <w:hideMark/>
          </w:tcPr>
          <w:p w14:paraId="079EC7BA" w14:textId="62DC5E83" w:rsidR="002A62DD" w:rsidRPr="00C310B8" w:rsidRDefault="002A62DD" w:rsidP="0034729E">
            <w:pPr>
              <w:pStyle w:val="Brezrazmikov"/>
              <w:jc w:val="center"/>
              <w:rPr>
                <w:rFonts w:ascii="Arial" w:hAnsi="Arial" w:cs="Arial"/>
                <w:b/>
                <w:lang w:val="en-GB"/>
              </w:rPr>
            </w:pPr>
            <w:r w:rsidRPr="00C310B8">
              <w:rPr>
                <w:rFonts w:ascii="Arial" w:hAnsi="Arial" w:cs="Arial"/>
                <w:b/>
                <w:bCs/>
                <w:lang w:val="en-GB"/>
              </w:rPr>
              <w:t>EMAIL</w:t>
            </w:r>
          </w:p>
        </w:tc>
      </w:tr>
      <w:tr w:rsidR="002A62DD" w:rsidRPr="00C310B8" w14:paraId="20FD641F"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2B0CA14A" w14:textId="77777777" w:rsidR="002A62DD" w:rsidRPr="00C310B8" w:rsidRDefault="002A62DD" w:rsidP="0034729E">
            <w:pPr>
              <w:pStyle w:val="Brezrazmikov"/>
              <w:rPr>
                <w:rFonts w:ascii="Arial" w:hAnsi="Arial" w:cs="Arial"/>
                <w:lang w:val="en-GB"/>
              </w:rPr>
            </w:pPr>
            <w:r w:rsidRPr="00C310B8">
              <w:rPr>
                <w:rFonts w:ascii="Arial" w:hAnsi="Arial" w:cs="Arial"/>
                <w:lang w:val="en-GB"/>
              </w:rPr>
              <w:t>Academy of Music</w:t>
            </w:r>
          </w:p>
        </w:tc>
        <w:tc>
          <w:tcPr>
            <w:tcW w:w="2787" w:type="dxa"/>
            <w:tcBorders>
              <w:top w:val="single" w:sz="4" w:space="0" w:color="auto"/>
              <w:left w:val="single" w:sz="4" w:space="0" w:color="auto"/>
              <w:bottom w:val="single" w:sz="4" w:space="0" w:color="auto"/>
              <w:right w:val="single" w:sz="4" w:space="0" w:color="auto"/>
            </w:tcBorders>
            <w:hideMark/>
          </w:tcPr>
          <w:p w14:paraId="1E945A8B" w14:textId="77777777" w:rsidR="002A62DD" w:rsidRPr="00C310B8" w:rsidRDefault="002A62DD" w:rsidP="0034729E">
            <w:pPr>
              <w:pStyle w:val="Brezrazmikov"/>
              <w:rPr>
                <w:rFonts w:ascii="Arial" w:hAnsi="Arial" w:cs="Arial"/>
                <w:lang w:val="en-GB"/>
              </w:rPr>
            </w:pPr>
            <w:r w:rsidRPr="00C310B8">
              <w:rPr>
                <w:rFonts w:ascii="Arial" w:hAnsi="Arial" w:cs="Arial"/>
                <w:lang w:val="en-GB"/>
              </w:rPr>
              <w:t>Nina Podlipnik</w:t>
            </w:r>
          </w:p>
        </w:tc>
        <w:tc>
          <w:tcPr>
            <w:tcW w:w="3402" w:type="dxa"/>
            <w:tcBorders>
              <w:top w:val="single" w:sz="4" w:space="0" w:color="auto"/>
              <w:left w:val="single" w:sz="4" w:space="0" w:color="auto"/>
              <w:bottom w:val="single" w:sz="4" w:space="0" w:color="auto"/>
              <w:right w:val="single" w:sz="4" w:space="0" w:color="auto"/>
            </w:tcBorders>
            <w:hideMark/>
          </w:tcPr>
          <w:p w14:paraId="3C6244FD" w14:textId="77777777" w:rsidR="002A62DD" w:rsidRPr="00C310B8" w:rsidRDefault="00FA5022" w:rsidP="0034729E">
            <w:pPr>
              <w:pStyle w:val="Brezrazmikov"/>
              <w:rPr>
                <w:rFonts w:ascii="Arial" w:hAnsi="Arial" w:cs="Arial"/>
                <w:lang w:val="en-GB"/>
              </w:rPr>
            </w:pPr>
            <w:r w:rsidRPr="00C310B8">
              <w:rPr>
                <w:rFonts w:ascii="Arial" w:hAnsi="Arial" w:cs="Arial"/>
                <w:lang w:val="en-GB"/>
              </w:rPr>
              <w:t>nina.podlipnik@ag.uni-lj.si</w:t>
            </w:r>
          </w:p>
        </w:tc>
      </w:tr>
      <w:tr w:rsidR="00DD1E9C" w:rsidRPr="00C310B8" w14:paraId="17CC5845"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33F6B44E" w14:textId="77777777" w:rsidR="00DD1E9C" w:rsidRPr="00C310B8" w:rsidRDefault="00DD1E9C" w:rsidP="00DD1E9C">
            <w:pPr>
              <w:pStyle w:val="Brezrazmikov"/>
              <w:rPr>
                <w:rFonts w:ascii="Arial" w:hAnsi="Arial" w:cs="Arial"/>
                <w:lang w:val="en-GB"/>
              </w:rPr>
            </w:pPr>
            <w:r w:rsidRPr="00C310B8">
              <w:rPr>
                <w:rFonts w:ascii="Arial" w:hAnsi="Arial" w:cs="Arial"/>
                <w:lang w:val="en-GB"/>
              </w:rPr>
              <w:t>Academy of Theatre, Radio, Film and Television</w:t>
            </w:r>
          </w:p>
        </w:tc>
        <w:tc>
          <w:tcPr>
            <w:tcW w:w="2787" w:type="dxa"/>
            <w:tcBorders>
              <w:top w:val="single" w:sz="4" w:space="0" w:color="auto"/>
              <w:left w:val="single" w:sz="4" w:space="0" w:color="auto"/>
              <w:bottom w:val="single" w:sz="4" w:space="0" w:color="auto"/>
              <w:right w:val="single" w:sz="4" w:space="0" w:color="auto"/>
            </w:tcBorders>
            <w:hideMark/>
          </w:tcPr>
          <w:p w14:paraId="1A6FF346" w14:textId="5FC78DB6" w:rsidR="00DD1E9C" w:rsidRPr="00C310B8" w:rsidRDefault="004870CA" w:rsidP="00DD1E9C">
            <w:pPr>
              <w:pStyle w:val="Brezrazmikov"/>
              <w:rPr>
                <w:rFonts w:ascii="Arial" w:hAnsi="Arial" w:cs="Arial"/>
                <w:lang w:val="en-GB"/>
              </w:rPr>
            </w:pPr>
            <w:r w:rsidRPr="00C310B8">
              <w:rPr>
                <w:rFonts w:ascii="Arial" w:hAnsi="Arial" w:cs="Arial"/>
              </w:rPr>
              <w:t>Andreja Novoselič</w:t>
            </w:r>
          </w:p>
        </w:tc>
        <w:tc>
          <w:tcPr>
            <w:tcW w:w="3402" w:type="dxa"/>
            <w:tcBorders>
              <w:top w:val="single" w:sz="4" w:space="0" w:color="auto"/>
              <w:left w:val="single" w:sz="4" w:space="0" w:color="auto"/>
              <w:bottom w:val="single" w:sz="4" w:space="0" w:color="auto"/>
              <w:right w:val="single" w:sz="4" w:space="0" w:color="auto"/>
            </w:tcBorders>
          </w:tcPr>
          <w:p w14:paraId="5BE9931A" w14:textId="0282A30B" w:rsidR="00DD1E9C" w:rsidRPr="00C310B8" w:rsidRDefault="008A583F" w:rsidP="00DD1E9C">
            <w:pPr>
              <w:pStyle w:val="Brezrazmikov"/>
              <w:rPr>
                <w:rFonts w:ascii="Arial" w:hAnsi="Arial" w:cs="Arial"/>
                <w:lang w:val="en-GB"/>
              </w:rPr>
            </w:pPr>
            <w:hyperlink r:id="rId14" w:history="1">
              <w:r w:rsidRPr="00C310B8">
                <w:rPr>
                  <w:rStyle w:val="Hiperpovezava"/>
                  <w:rFonts w:ascii="Arial" w:hAnsi="Arial" w:cs="Arial"/>
                  <w:color w:val="auto"/>
                  <w:u w:val="none"/>
                  <w:lang w:val="en-GB"/>
                </w:rPr>
                <w:t>international@agrft.uni-lj.si</w:t>
              </w:r>
            </w:hyperlink>
          </w:p>
          <w:p w14:paraId="19D4E7C6" w14:textId="77777777" w:rsidR="00DD1E9C" w:rsidRPr="00C310B8" w:rsidRDefault="00DD1E9C" w:rsidP="00DD1E9C">
            <w:pPr>
              <w:pStyle w:val="Brezrazmikov"/>
              <w:rPr>
                <w:rFonts w:ascii="Arial" w:hAnsi="Arial" w:cs="Arial"/>
                <w:lang w:val="en-GB"/>
              </w:rPr>
            </w:pPr>
          </w:p>
        </w:tc>
      </w:tr>
      <w:tr w:rsidR="00DD1E9C" w:rsidRPr="00C310B8" w14:paraId="38B790FA"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15631188" w14:textId="77777777" w:rsidR="00DD1E9C" w:rsidRPr="00C310B8" w:rsidRDefault="00DD1E9C" w:rsidP="00DD1E9C">
            <w:pPr>
              <w:pStyle w:val="Brezrazmikov"/>
              <w:rPr>
                <w:rFonts w:ascii="Arial" w:hAnsi="Arial" w:cs="Arial"/>
                <w:lang w:val="en-GB"/>
              </w:rPr>
            </w:pPr>
            <w:r w:rsidRPr="00C310B8">
              <w:rPr>
                <w:rFonts w:ascii="Arial" w:hAnsi="Arial" w:cs="Arial"/>
                <w:lang w:val="en-GB"/>
              </w:rPr>
              <w:t>Academy of Fine Arts and Design</w:t>
            </w:r>
          </w:p>
        </w:tc>
        <w:tc>
          <w:tcPr>
            <w:tcW w:w="2787" w:type="dxa"/>
            <w:tcBorders>
              <w:top w:val="single" w:sz="4" w:space="0" w:color="auto"/>
              <w:left w:val="single" w:sz="4" w:space="0" w:color="auto"/>
              <w:bottom w:val="single" w:sz="4" w:space="0" w:color="auto"/>
              <w:right w:val="single" w:sz="4" w:space="0" w:color="auto"/>
            </w:tcBorders>
            <w:hideMark/>
          </w:tcPr>
          <w:p w14:paraId="14A4464E" w14:textId="0354C7FB" w:rsidR="00DD1E9C" w:rsidRPr="00C310B8" w:rsidRDefault="00D82F5D" w:rsidP="00DD1E9C">
            <w:pPr>
              <w:pStyle w:val="Brezrazmikov"/>
              <w:rPr>
                <w:rFonts w:ascii="Arial" w:hAnsi="Arial" w:cs="Arial"/>
                <w:lang w:val="en-GB"/>
              </w:rPr>
            </w:pPr>
            <w:r w:rsidRPr="00C310B8">
              <w:rPr>
                <w:rFonts w:ascii="Arial" w:hAnsi="Arial" w:cs="Arial"/>
                <w:lang w:val="en-GB"/>
              </w:rPr>
              <w:t>Rok Korenčan</w:t>
            </w:r>
          </w:p>
        </w:tc>
        <w:tc>
          <w:tcPr>
            <w:tcW w:w="3402" w:type="dxa"/>
            <w:tcBorders>
              <w:top w:val="single" w:sz="4" w:space="0" w:color="auto"/>
              <w:left w:val="single" w:sz="4" w:space="0" w:color="auto"/>
              <w:bottom w:val="single" w:sz="4" w:space="0" w:color="auto"/>
              <w:right w:val="single" w:sz="4" w:space="0" w:color="auto"/>
            </w:tcBorders>
          </w:tcPr>
          <w:p w14:paraId="7D29E524" w14:textId="6FD538D0" w:rsidR="00DD1E9C" w:rsidRPr="00C310B8" w:rsidRDefault="00D82F5D" w:rsidP="00DD1E9C">
            <w:pPr>
              <w:pStyle w:val="Brezrazmikov"/>
              <w:rPr>
                <w:rFonts w:ascii="Arial" w:hAnsi="Arial" w:cs="Arial"/>
                <w:lang w:val="en-GB"/>
              </w:rPr>
            </w:pPr>
            <w:hyperlink r:id="rId15" w:history="1">
              <w:r w:rsidRPr="00C310B8">
                <w:rPr>
                  <w:rStyle w:val="Hiperpovezava"/>
                  <w:rFonts w:ascii="Arial" w:hAnsi="Arial" w:cs="Arial"/>
                  <w:color w:val="auto"/>
                  <w:u w:val="none"/>
                </w:rPr>
                <w:t>rok.korenčan</w:t>
              </w:r>
              <w:r w:rsidRPr="00C310B8">
                <w:rPr>
                  <w:rStyle w:val="Hiperpovezava"/>
                  <w:rFonts w:ascii="Arial" w:hAnsi="Arial" w:cs="Arial"/>
                  <w:color w:val="auto"/>
                  <w:u w:val="none"/>
                  <w:lang w:val="en-GB"/>
                </w:rPr>
                <w:t>@aluo.uni-lj.si</w:t>
              </w:r>
            </w:hyperlink>
          </w:p>
          <w:p w14:paraId="4B4888DE" w14:textId="77777777" w:rsidR="00DD1E9C" w:rsidRPr="00C310B8" w:rsidRDefault="00DD1E9C" w:rsidP="00DD1E9C">
            <w:pPr>
              <w:pStyle w:val="Brezrazmikov"/>
              <w:rPr>
                <w:rFonts w:ascii="Arial" w:hAnsi="Arial" w:cs="Arial"/>
                <w:lang w:val="en-GB"/>
              </w:rPr>
            </w:pPr>
          </w:p>
        </w:tc>
      </w:tr>
      <w:tr w:rsidR="00DD1E9C" w:rsidRPr="00C310B8" w14:paraId="2B5E0D5B"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7541A8F9"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Biotechnology</w:t>
            </w:r>
          </w:p>
        </w:tc>
        <w:tc>
          <w:tcPr>
            <w:tcW w:w="2787" w:type="dxa"/>
            <w:tcBorders>
              <w:top w:val="single" w:sz="4" w:space="0" w:color="auto"/>
              <w:left w:val="single" w:sz="4" w:space="0" w:color="auto"/>
              <w:bottom w:val="single" w:sz="4" w:space="0" w:color="auto"/>
              <w:right w:val="single" w:sz="4" w:space="0" w:color="auto"/>
            </w:tcBorders>
            <w:hideMark/>
          </w:tcPr>
          <w:p w14:paraId="72FC56B5" w14:textId="77777777" w:rsidR="00DD1E9C" w:rsidRPr="00C310B8" w:rsidRDefault="00DD1E9C" w:rsidP="00DD1E9C">
            <w:pPr>
              <w:pStyle w:val="Brezrazmikov"/>
              <w:rPr>
                <w:rFonts w:ascii="Arial" w:hAnsi="Arial" w:cs="Arial"/>
                <w:lang w:val="en-GB"/>
              </w:rPr>
            </w:pPr>
            <w:r w:rsidRPr="00C310B8">
              <w:rPr>
                <w:rFonts w:ascii="Arial" w:hAnsi="Arial" w:cs="Arial"/>
                <w:lang w:val="en-GB"/>
              </w:rPr>
              <w:t>Katarina Rihtaršič</w:t>
            </w:r>
          </w:p>
        </w:tc>
        <w:tc>
          <w:tcPr>
            <w:tcW w:w="3402" w:type="dxa"/>
            <w:tcBorders>
              <w:top w:val="single" w:sz="4" w:space="0" w:color="auto"/>
              <w:left w:val="single" w:sz="4" w:space="0" w:color="auto"/>
              <w:bottom w:val="single" w:sz="4" w:space="0" w:color="auto"/>
              <w:right w:val="single" w:sz="4" w:space="0" w:color="auto"/>
            </w:tcBorders>
            <w:hideMark/>
          </w:tcPr>
          <w:p w14:paraId="55976081" w14:textId="77777777" w:rsidR="00DD1E9C" w:rsidRPr="00C310B8" w:rsidRDefault="008A583F" w:rsidP="00DD1E9C">
            <w:pPr>
              <w:pStyle w:val="Brezrazmikov"/>
              <w:rPr>
                <w:rFonts w:ascii="Arial" w:hAnsi="Arial" w:cs="Arial"/>
                <w:lang w:val="en-GB"/>
              </w:rPr>
            </w:pPr>
            <w:hyperlink r:id="rId16" w:history="1">
              <w:r w:rsidRPr="00C310B8">
                <w:rPr>
                  <w:rStyle w:val="Hiperpovezava"/>
                  <w:rFonts w:ascii="Arial" w:hAnsi="Arial" w:cs="Arial"/>
                  <w:color w:val="auto"/>
                  <w:u w:val="none"/>
                  <w:lang w:val="en-GB"/>
                </w:rPr>
                <w:t>international@bf.uni-lj.si</w:t>
              </w:r>
            </w:hyperlink>
          </w:p>
        </w:tc>
      </w:tr>
      <w:tr w:rsidR="00DD1E9C" w:rsidRPr="00C310B8" w14:paraId="79399702"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2332364" w14:textId="77777777" w:rsidR="00DD1E9C" w:rsidRPr="00C310B8" w:rsidRDefault="00DD1E9C" w:rsidP="00DD1E9C">
            <w:pPr>
              <w:pStyle w:val="Brezrazmikov"/>
              <w:rPr>
                <w:rFonts w:ascii="Arial" w:hAnsi="Arial" w:cs="Arial"/>
                <w:lang w:val="en-GB"/>
              </w:rPr>
            </w:pPr>
            <w:r w:rsidRPr="00C310B8">
              <w:rPr>
                <w:rFonts w:ascii="Arial" w:hAnsi="Arial" w:cs="Arial"/>
                <w:lang w:val="en-GB"/>
              </w:rPr>
              <w:t>School of Economics and Business</w:t>
            </w:r>
          </w:p>
        </w:tc>
        <w:tc>
          <w:tcPr>
            <w:tcW w:w="2787" w:type="dxa"/>
            <w:tcBorders>
              <w:top w:val="single" w:sz="4" w:space="0" w:color="auto"/>
              <w:left w:val="single" w:sz="4" w:space="0" w:color="auto"/>
              <w:bottom w:val="single" w:sz="4" w:space="0" w:color="auto"/>
              <w:right w:val="single" w:sz="4" w:space="0" w:color="auto"/>
            </w:tcBorders>
            <w:hideMark/>
          </w:tcPr>
          <w:p w14:paraId="0EE18A2C" w14:textId="644B4579" w:rsidR="00DD1E9C" w:rsidRPr="00C310B8" w:rsidRDefault="00D82F5D" w:rsidP="00DD1E9C">
            <w:pPr>
              <w:pStyle w:val="Brezrazmikov"/>
              <w:rPr>
                <w:rFonts w:ascii="Arial" w:hAnsi="Arial" w:cs="Arial"/>
                <w:lang w:val="en-GB"/>
              </w:rPr>
            </w:pPr>
            <w:r w:rsidRPr="00C310B8">
              <w:rPr>
                <w:rFonts w:ascii="Arial" w:hAnsi="Arial" w:cs="Arial"/>
                <w:lang w:val="en-GB"/>
              </w:rPr>
              <w:t>Pika Silva Šiškin</w:t>
            </w:r>
          </w:p>
        </w:tc>
        <w:tc>
          <w:tcPr>
            <w:tcW w:w="3402" w:type="dxa"/>
            <w:tcBorders>
              <w:top w:val="single" w:sz="4" w:space="0" w:color="auto"/>
              <w:left w:val="single" w:sz="4" w:space="0" w:color="auto"/>
              <w:bottom w:val="single" w:sz="4" w:space="0" w:color="auto"/>
              <w:right w:val="single" w:sz="4" w:space="0" w:color="auto"/>
            </w:tcBorders>
            <w:hideMark/>
          </w:tcPr>
          <w:p w14:paraId="7D7E8176" w14:textId="77777777" w:rsidR="00DD1E9C" w:rsidRPr="00C310B8" w:rsidRDefault="008A583F" w:rsidP="00DD1E9C">
            <w:pPr>
              <w:pStyle w:val="Brezrazmikov"/>
              <w:rPr>
                <w:rFonts w:ascii="Arial" w:hAnsi="Arial" w:cs="Arial"/>
                <w:lang w:val="en-GB"/>
              </w:rPr>
            </w:pPr>
            <w:hyperlink r:id="rId17" w:history="1">
              <w:r w:rsidRPr="00C310B8">
                <w:rPr>
                  <w:rStyle w:val="Hiperpovezava"/>
                  <w:rFonts w:ascii="Arial" w:hAnsi="Arial" w:cs="Arial"/>
                  <w:color w:val="auto"/>
                  <w:u w:val="none"/>
                  <w:lang w:val="en-GB"/>
                </w:rPr>
                <w:t>outgoing@ef.uni-lj.si</w:t>
              </w:r>
            </w:hyperlink>
          </w:p>
        </w:tc>
      </w:tr>
      <w:tr w:rsidR="00DD1E9C" w:rsidRPr="00C310B8" w14:paraId="3438755C"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31630D68"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Architecture</w:t>
            </w:r>
          </w:p>
        </w:tc>
        <w:tc>
          <w:tcPr>
            <w:tcW w:w="2787" w:type="dxa"/>
            <w:tcBorders>
              <w:top w:val="single" w:sz="4" w:space="0" w:color="auto"/>
              <w:left w:val="single" w:sz="4" w:space="0" w:color="auto"/>
              <w:bottom w:val="single" w:sz="4" w:space="0" w:color="auto"/>
              <w:right w:val="single" w:sz="4" w:space="0" w:color="auto"/>
            </w:tcBorders>
            <w:hideMark/>
          </w:tcPr>
          <w:p w14:paraId="400614FD" w14:textId="77777777" w:rsidR="00DD1E9C" w:rsidRPr="00C310B8" w:rsidRDefault="00DD1E9C" w:rsidP="00DD1E9C">
            <w:pPr>
              <w:pStyle w:val="Brezrazmikov"/>
              <w:rPr>
                <w:rFonts w:ascii="Arial" w:hAnsi="Arial" w:cs="Arial"/>
                <w:lang w:val="en-GB"/>
              </w:rPr>
            </w:pPr>
            <w:r w:rsidRPr="00C310B8">
              <w:rPr>
                <w:rFonts w:ascii="Arial" w:hAnsi="Arial" w:cs="Arial"/>
                <w:lang w:val="en-GB"/>
              </w:rPr>
              <w:t>Matevž Juvančič</w:t>
            </w:r>
          </w:p>
        </w:tc>
        <w:tc>
          <w:tcPr>
            <w:tcW w:w="3402" w:type="dxa"/>
            <w:tcBorders>
              <w:top w:val="single" w:sz="4" w:space="0" w:color="auto"/>
              <w:left w:val="single" w:sz="4" w:space="0" w:color="auto"/>
              <w:bottom w:val="single" w:sz="4" w:space="0" w:color="auto"/>
              <w:right w:val="single" w:sz="4" w:space="0" w:color="auto"/>
            </w:tcBorders>
            <w:hideMark/>
          </w:tcPr>
          <w:p w14:paraId="44600F51" w14:textId="77777777" w:rsidR="00DD1E9C" w:rsidRPr="00C310B8" w:rsidRDefault="008A583F" w:rsidP="00DD1E9C">
            <w:pPr>
              <w:pStyle w:val="Brezrazmikov"/>
              <w:rPr>
                <w:rFonts w:ascii="Arial" w:hAnsi="Arial" w:cs="Arial"/>
                <w:lang w:val="en-GB"/>
              </w:rPr>
            </w:pPr>
            <w:hyperlink r:id="rId18" w:history="1">
              <w:r w:rsidRPr="00C310B8">
                <w:rPr>
                  <w:rStyle w:val="Hiperpovezava"/>
                  <w:rFonts w:ascii="Arial" w:hAnsi="Arial" w:cs="Arial"/>
                  <w:color w:val="auto"/>
                  <w:u w:val="none"/>
                  <w:lang w:val="en-GB"/>
                </w:rPr>
                <w:t>matevz.juvancic@fa.uni-lj.si</w:t>
              </w:r>
            </w:hyperlink>
          </w:p>
        </w:tc>
      </w:tr>
      <w:tr w:rsidR="00DD1E9C" w:rsidRPr="00C310B8" w14:paraId="44CF672D"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74FB2994"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Social Sciences</w:t>
            </w:r>
          </w:p>
        </w:tc>
        <w:tc>
          <w:tcPr>
            <w:tcW w:w="2787" w:type="dxa"/>
            <w:tcBorders>
              <w:top w:val="single" w:sz="4" w:space="0" w:color="auto"/>
              <w:left w:val="single" w:sz="4" w:space="0" w:color="auto"/>
              <w:bottom w:val="single" w:sz="4" w:space="0" w:color="auto"/>
              <w:right w:val="single" w:sz="4" w:space="0" w:color="auto"/>
            </w:tcBorders>
            <w:hideMark/>
          </w:tcPr>
          <w:p w14:paraId="627706D4" w14:textId="79B92196" w:rsidR="00DD1E9C" w:rsidRPr="00C310B8" w:rsidRDefault="00D82F5D" w:rsidP="00DD1E9C">
            <w:pPr>
              <w:pStyle w:val="Brezrazmikov"/>
              <w:rPr>
                <w:rFonts w:ascii="Arial" w:hAnsi="Arial" w:cs="Arial"/>
                <w:lang w:val="en-GB"/>
              </w:rPr>
            </w:pPr>
            <w:r w:rsidRPr="00C310B8">
              <w:rPr>
                <w:rFonts w:ascii="Arial" w:hAnsi="Arial" w:cs="Arial"/>
                <w:lang w:val="en-GB"/>
              </w:rPr>
              <w:t>Maša Kolenbrand</w:t>
            </w:r>
          </w:p>
        </w:tc>
        <w:tc>
          <w:tcPr>
            <w:tcW w:w="3402" w:type="dxa"/>
            <w:tcBorders>
              <w:top w:val="single" w:sz="4" w:space="0" w:color="auto"/>
              <w:left w:val="single" w:sz="4" w:space="0" w:color="auto"/>
              <w:bottom w:val="single" w:sz="4" w:space="0" w:color="auto"/>
              <w:right w:val="single" w:sz="4" w:space="0" w:color="auto"/>
            </w:tcBorders>
            <w:hideMark/>
          </w:tcPr>
          <w:p w14:paraId="0B4DDACB" w14:textId="77777777" w:rsidR="00DD1E9C" w:rsidRPr="00C310B8" w:rsidRDefault="008A583F" w:rsidP="00DD1E9C">
            <w:pPr>
              <w:pStyle w:val="Brezrazmikov"/>
              <w:rPr>
                <w:rFonts w:ascii="Arial" w:hAnsi="Arial" w:cs="Arial"/>
                <w:lang w:val="en-GB"/>
              </w:rPr>
            </w:pPr>
            <w:hyperlink r:id="rId19" w:history="1">
              <w:r w:rsidRPr="00C310B8">
                <w:rPr>
                  <w:rStyle w:val="Hiperpovezava"/>
                  <w:rFonts w:ascii="Arial" w:hAnsi="Arial" w:cs="Arial"/>
                  <w:color w:val="auto"/>
                  <w:u w:val="none"/>
                  <w:lang w:val="en-GB"/>
                </w:rPr>
                <w:t>int.office@fdv.uni-lj.si</w:t>
              </w:r>
            </w:hyperlink>
          </w:p>
        </w:tc>
      </w:tr>
      <w:tr w:rsidR="00DD1E9C" w:rsidRPr="00C310B8" w14:paraId="68FA0C59"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63B6037C"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Electrical Engineering</w:t>
            </w:r>
          </w:p>
        </w:tc>
        <w:tc>
          <w:tcPr>
            <w:tcW w:w="2787" w:type="dxa"/>
            <w:tcBorders>
              <w:top w:val="single" w:sz="4" w:space="0" w:color="auto"/>
              <w:left w:val="single" w:sz="4" w:space="0" w:color="auto"/>
              <w:bottom w:val="single" w:sz="4" w:space="0" w:color="auto"/>
              <w:right w:val="single" w:sz="4" w:space="0" w:color="auto"/>
            </w:tcBorders>
            <w:hideMark/>
          </w:tcPr>
          <w:p w14:paraId="58B09997" w14:textId="77777777" w:rsidR="00DD1E9C" w:rsidRPr="00C310B8" w:rsidRDefault="00DD1E9C" w:rsidP="00DD1E9C">
            <w:pPr>
              <w:pStyle w:val="Brezrazmikov"/>
              <w:rPr>
                <w:rFonts w:ascii="Arial" w:hAnsi="Arial" w:cs="Arial"/>
                <w:lang w:val="en-GB"/>
              </w:rPr>
            </w:pPr>
            <w:r w:rsidRPr="00C310B8">
              <w:rPr>
                <w:rFonts w:ascii="Arial" w:hAnsi="Arial" w:cs="Arial"/>
                <w:lang w:val="en-GB"/>
              </w:rPr>
              <w:t>Katarina Erjavec Drešar</w:t>
            </w:r>
          </w:p>
        </w:tc>
        <w:tc>
          <w:tcPr>
            <w:tcW w:w="3402" w:type="dxa"/>
            <w:tcBorders>
              <w:top w:val="single" w:sz="4" w:space="0" w:color="auto"/>
              <w:left w:val="single" w:sz="4" w:space="0" w:color="auto"/>
              <w:bottom w:val="single" w:sz="4" w:space="0" w:color="auto"/>
              <w:right w:val="single" w:sz="4" w:space="0" w:color="auto"/>
            </w:tcBorders>
            <w:hideMark/>
          </w:tcPr>
          <w:p w14:paraId="0A012521" w14:textId="77777777" w:rsidR="00DD1E9C" w:rsidRPr="00C310B8" w:rsidRDefault="00DD1E9C" w:rsidP="00DD1E9C">
            <w:pPr>
              <w:pStyle w:val="Brezrazmikov"/>
              <w:rPr>
                <w:rFonts w:ascii="Arial" w:hAnsi="Arial" w:cs="Arial"/>
                <w:lang w:val="en-GB"/>
              </w:rPr>
            </w:pPr>
            <w:r w:rsidRPr="00C310B8">
              <w:rPr>
                <w:rFonts w:ascii="Arial" w:hAnsi="Arial" w:cs="Arial"/>
                <w:lang w:val="en-GB"/>
              </w:rPr>
              <w:t xml:space="preserve">katarina.erjavec.dresar@fe.uni-lj.si </w:t>
            </w:r>
          </w:p>
        </w:tc>
      </w:tr>
      <w:tr w:rsidR="00DD1E9C" w:rsidRPr="00C310B8" w14:paraId="2718F40A"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BB8965C"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Arts</w:t>
            </w:r>
          </w:p>
        </w:tc>
        <w:tc>
          <w:tcPr>
            <w:tcW w:w="2787" w:type="dxa"/>
            <w:tcBorders>
              <w:top w:val="single" w:sz="4" w:space="0" w:color="auto"/>
              <w:left w:val="single" w:sz="4" w:space="0" w:color="auto"/>
              <w:bottom w:val="single" w:sz="4" w:space="0" w:color="auto"/>
              <w:right w:val="single" w:sz="4" w:space="0" w:color="auto"/>
            </w:tcBorders>
            <w:hideMark/>
          </w:tcPr>
          <w:p w14:paraId="536D3411" w14:textId="77777777" w:rsidR="00DD1E9C" w:rsidRPr="00C310B8" w:rsidRDefault="00DD1E9C" w:rsidP="00DD1E9C">
            <w:pPr>
              <w:pStyle w:val="Brezrazmikov"/>
              <w:rPr>
                <w:rFonts w:ascii="Arial" w:hAnsi="Arial" w:cs="Arial"/>
                <w:lang w:val="en-GB"/>
              </w:rPr>
            </w:pPr>
            <w:r w:rsidRPr="00C310B8">
              <w:rPr>
                <w:rFonts w:ascii="Arial" w:hAnsi="Arial" w:cs="Arial"/>
                <w:lang w:val="en-GB"/>
              </w:rPr>
              <w:t>Anja Golec</w:t>
            </w:r>
          </w:p>
        </w:tc>
        <w:tc>
          <w:tcPr>
            <w:tcW w:w="3402" w:type="dxa"/>
            <w:tcBorders>
              <w:top w:val="single" w:sz="4" w:space="0" w:color="auto"/>
              <w:left w:val="single" w:sz="4" w:space="0" w:color="auto"/>
              <w:bottom w:val="single" w:sz="4" w:space="0" w:color="auto"/>
              <w:right w:val="single" w:sz="4" w:space="0" w:color="auto"/>
            </w:tcBorders>
            <w:hideMark/>
          </w:tcPr>
          <w:p w14:paraId="1F73588E" w14:textId="77777777" w:rsidR="00DD1E9C" w:rsidRPr="00C310B8" w:rsidRDefault="008A583F" w:rsidP="00DD1E9C">
            <w:pPr>
              <w:pStyle w:val="Brezrazmikov"/>
              <w:rPr>
                <w:rFonts w:ascii="Arial" w:hAnsi="Arial" w:cs="Arial"/>
                <w:lang w:val="en-GB"/>
              </w:rPr>
            </w:pPr>
            <w:hyperlink r:id="rId20" w:history="1">
              <w:r w:rsidRPr="00C310B8">
                <w:rPr>
                  <w:rStyle w:val="Hiperpovezava"/>
                  <w:rFonts w:ascii="Arial" w:hAnsi="Arial" w:cs="Arial"/>
                  <w:color w:val="auto"/>
                  <w:u w:val="none"/>
                  <w:lang w:val="en-GB"/>
                </w:rPr>
                <w:t>anja.golec@ff.uni-lj.si</w:t>
              </w:r>
            </w:hyperlink>
          </w:p>
        </w:tc>
      </w:tr>
      <w:tr w:rsidR="00DD1E9C" w:rsidRPr="00C310B8" w14:paraId="55A91E8E"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0356DCCF"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Pharmacy</w:t>
            </w:r>
          </w:p>
        </w:tc>
        <w:tc>
          <w:tcPr>
            <w:tcW w:w="2787" w:type="dxa"/>
            <w:tcBorders>
              <w:top w:val="single" w:sz="4" w:space="0" w:color="auto"/>
              <w:left w:val="single" w:sz="4" w:space="0" w:color="auto"/>
              <w:bottom w:val="single" w:sz="4" w:space="0" w:color="auto"/>
              <w:right w:val="single" w:sz="4" w:space="0" w:color="auto"/>
            </w:tcBorders>
            <w:hideMark/>
          </w:tcPr>
          <w:p w14:paraId="36619504" w14:textId="5F22726E" w:rsidR="00DD1E9C" w:rsidRPr="00C310B8" w:rsidRDefault="004870CA" w:rsidP="00DD1E9C">
            <w:pPr>
              <w:pStyle w:val="Brezrazmikov"/>
              <w:rPr>
                <w:rFonts w:ascii="Arial" w:hAnsi="Arial" w:cs="Arial"/>
                <w:lang w:val="en-GB"/>
              </w:rPr>
            </w:pPr>
            <w:r w:rsidRPr="00C310B8">
              <w:rPr>
                <w:rFonts w:ascii="Arial" w:hAnsi="Arial" w:cs="Arial"/>
              </w:rPr>
              <w:t>Hanna Žlajpah</w:t>
            </w:r>
          </w:p>
        </w:tc>
        <w:tc>
          <w:tcPr>
            <w:tcW w:w="3402" w:type="dxa"/>
            <w:tcBorders>
              <w:top w:val="single" w:sz="4" w:space="0" w:color="auto"/>
              <w:left w:val="single" w:sz="4" w:space="0" w:color="auto"/>
              <w:bottom w:val="single" w:sz="4" w:space="0" w:color="auto"/>
              <w:right w:val="single" w:sz="4" w:space="0" w:color="auto"/>
            </w:tcBorders>
            <w:hideMark/>
          </w:tcPr>
          <w:p w14:paraId="589E8D8C" w14:textId="77777777" w:rsidR="00DD1E9C" w:rsidRPr="00C310B8" w:rsidRDefault="008A583F" w:rsidP="00DD1E9C">
            <w:pPr>
              <w:pStyle w:val="Brezrazmikov"/>
              <w:rPr>
                <w:rFonts w:ascii="Arial" w:hAnsi="Arial" w:cs="Arial"/>
                <w:lang w:val="en-GB"/>
              </w:rPr>
            </w:pPr>
            <w:hyperlink r:id="rId21" w:history="1">
              <w:r w:rsidRPr="00C310B8">
                <w:rPr>
                  <w:rStyle w:val="Hiperpovezava"/>
                  <w:rFonts w:ascii="Arial" w:hAnsi="Arial" w:cs="Arial"/>
                  <w:color w:val="auto"/>
                  <w:u w:val="none"/>
                  <w:lang w:val="en-GB"/>
                </w:rPr>
                <w:t>international@ffa.uni-lj.si</w:t>
              </w:r>
            </w:hyperlink>
          </w:p>
        </w:tc>
      </w:tr>
      <w:tr w:rsidR="00DD1E9C" w:rsidRPr="00C310B8" w14:paraId="3577E5AB"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406209A"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Civil and Geodetic Engineering</w:t>
            </w:r>
          </w:p>
        </w:tc>
        <w:tc>
          <w:tcPr>
            <w:tcW w:w="2787" w:type="dxa"/>
            <w:tcBorders>
              <w:top w:val="single" w:sz="4" w:space="0" w:color="auto"/>
              <w:left w:val="single" w:sz="4" w:space="0" w:color="auto"/>
              <w:bottom w:val="single" w:sz="4" w:space="0" w:color="auto"/>
              <w:right w:val="single" w:sz="4" w:space="0" w:color="auto"/>
            </w:tcBorders>
            <w:hideMark/>
          </w:tcPr>
          <w:p w14:paraId="0A1D86D2" w14:textId="77777777" w:rsidR="00DD1E9C" w:rsidRPr="00C310B8" w:rsidRDefault="00DD1E9C" w:rsidP="00DD1E9C">
            <w:pPr>
              <w:pStyle w:val="Brezrazmikov"/>
              <w:rPr>
                <w:rFonts w:ascii="Arial" w:hAnsi="Arial" w:cs="Arial"/>
                <w:lang w:val="en-GB"/>
              </w:rPr>
            </w:pPr>
            <w:r w:rsidRPr="00C310B8">
              <w:rPr>
                <w:rFonts w:ascii="Arial" w:hAnsi="Arial" w:cs="Arial"/>
                <w:lang w:val="en-GB"/>
              </w:rPr>
              <w:t>Romana Hudin</w:t>
            </w:r>
          </w:p>
        </w:tc>
        <w:tc>
          <w:tcPr>
            <w:tcW w:w="3402" w:type="dxa"/>
            <w:tcBorders>
              <w:top w:val="single" w:sz="4" w:space="0" w:color="auto"/>
              <w:left w:val="single" w:sz="4" w:space="0" w:color="auto"/>
              <w:bottom w:val="single" w:sz="4" w:space="0" w:color="auto"/>
              <w:right w:val="single" w:sz="4" w:space="0" w:color="auto"/>
            </w:tcBorders>
          </w:tcPr>
          <w:p w14:paraId="29C9D5B8" w14:textId="77777777" w:rsidR="00DD1E9C" w:rsidRPr="00C310B8" w:rsidRDefault="008A583F" w:rsidP="00DD1E9C">
            <w:pPr>
              <w:pStyle w:val="Brezrazmikov"/>
              <w:rPr>
                <w:rFonts w:ascii="Arial" w:hAnsi="Arial" w:cs="Arial"/>
                <w:lang w:val="en-GB"/>
              </w:rPr>
            </w:pPr>
            <w:hyperlink r:id="rId22" w:history="1">
              <w:r w:rsidRPr="00C310B8">
                <w:rPr>
                  <w:rStyle w:val="Hiperpovezava"/>
                  <w:rFonts w:ascii="Arial" w:hAnsi="Arial" w:cs="Arial"/>
                  <w:color w:val="auto"/>
                  <w:u w:val="none"/>
                  <w:lang w:val="en-GB"/>
                </w:rPr>
                <w:t>romana.hudin@fgg.uni-lj.si</w:t>
              </w:r>
            </w:hyperlink>
          </w:p>
          <w:p w14:paraId="3F18CCDC" w14:textId="77777777" w:rsidR="00DD1E9C" w:rsidRPr="00C310B8" w:rsidRDefault="00DD1E9C" w:rsidP="00DD1E9C">
            <w:pPr>
              <w:pStyle w:val="Brezrazmikov"/>
              <w:rPr>
                <w:rFonts w:ascii="Arial" w:hAnsi="Arial" w:cs="Arial"/>
                <w:lang w:val="en-GB"/>
              </w:rPr>
            </w:pPr>
          </w:p>
        </w:tc>
      </w:tr>
      <w:tr w:rsidR="00DD1E9C" w:rsidRPr="00C310B8" w14:paraId="02640CA4"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3B2B17A"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Chemistry and Chemical Technology</w:t>
            </w:r>
          </w:p>
        </w:tc>
        <w:tc>
          <w:tcPr>
            <w:tcW w:w="2787" w:type="dxa"/>
            <w:tcBorders>
              <w:top w:val="single" w:sz="4" w:space="0" w:color="auto"/>
              <w:left w:val="single" w:sz="4" w:space="0" w:color="auto"/>
              <w:bottom w:val="single" w:sz="4" w:space="0" w:color="auto"/>
              <w:right w:val="single" w:sz="4" w:space="0" w:color="auto"/>
            </w:tcBorders>
            <w:hideMark/>
          </w:tcPr>
          <w:p w14:paraId="094F85CB" w14:textId="7D643084" w:rsidR="00DD1E9C" w:rsidRPr="00C310B8" w:rsidRDefault="00A965F7" w:rsidP="00DD1E9C">
            <w:pPr>
              <w:pStyle w:val="Brezrazmikov"/>
              <w:rPr>
                <w:rFonts w:ascii="Arial" w:hAnsi="Arial" w:cs="Arial"/>
                <w:color w:val="2E74B5" w:themeColor="accent1" w:themeShade="BF"/>
                <w:lang w:val="en-GB"/>
              </w:rPr>
            </w:pPr>
            <w:r w:rsidRPr="00C310B8">
              <w:rPr>
                <w:rFonts w:ascii="Arial" w:hAnsi="Arial" w:cs="Arial"/>
              </w:rPr>
              <w:t>Asja Emeršič</w:t>
            </w:r>
          </w:p>
        </w:tc>
        <w:tc>
          <w:tcPr>
            <w:tcW w:w="3402" w:type="dxa"/>
            <w:tcBorders>
              <w:top w:val="single" w:sz="4" w:space="0" w:color="auto"/>
              <w:left w:val="single" w:sz="4" w:space="0" w:color="auto"/>
              <w:bottom w:val="single" w:sz="4" w:space="0" w:color="auto"/>
              <w:right w:val="single" w:sz="4" w:space="0" w:color="auto"/>
            </w:tcBorders>
          </w:tcPr>
          <w:p w14:paraId="4ACC6282" w14:textId="319F594E" w:rsidR="00DD1E9C" w:rsidRPr="00C310B8" w:rsidRDefault="00A965F7" w:rsidP="00A965F7">
            <w:pPr>
              <w:pStyle w:val="Brezrazmikov"/>
              <w:jc w:val="both"/>
              <w:rPr>
                <w:rFonts w:ascii="Arial" w:hAnsi="Arial" w:cs="Arial"/>
              </w:rPr>
            </w:pPr>
            <w:r w:rsidRPr="00C310B8">
              <w:rPr>
                <w:rFonts w:ascii="Arial" w:hAnsi="Arial" w:cs="Arial"/>
                <w:lang w:val="en-GB"/>
              </w:rPr>
              <w:t xml:space="preserve"> </w:t>
            </w:r>
            <w:hyperlink r:id="rId23" w:history="1">
              <w:r w:rsidRPr="00C310B8">
                <w:rPr>
                  <w:rFonts w:ascii="Arial" w:hAnsi="Arial" w:cs="Arial"/>
                </w:rPr>
                <w:t>asja.emersic@fkkt.uni-lj.si</w:t>
              </w:r>
            </w:hyperlink>
          </w:p>
          <w:p w14:paraId="1DEC040C" w14:textId="77777777" w:rsidR="00DD1E9C" w:rsidRPr="00C310B8" w:rsidRDefault="00DD1E9C" w:rsidP="00DD1E9C">
            <w:pPr>
              <w:pStyle w:val="Brezrazmikov"/>
              <w:rPr>
                <w:rFonts w:ascii="Arial" w:hAnsi="Arial" w:cs="Arial"/>
                <w:lang w:val="en-GB"/>
              </w:rPr>
            </w:pPr>
          </w:p>
        </w:tc>
      </w:tr>
      <w:tr w:rsidR="00DD1E9C" w:rsidRPr="00C310B8" w14:paraId="563269D8"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3459F9B" w14:textId="77777777" w:rsidR="00DD1E9C" w:rsidRPr="00C310B8" w:rsidRDefault="00DD1E9C" w:rsidP="00DD1E9C">
            <w:pPr>
              <w:pStyle w:val="Brezrazmikov"/>
              <w:rPr>
                <w:rFonts w:ascii="Arial" w:hAnsi="Arial" w:cs="Arial"/>
                <w:lang w:val="en-GB"/>
              </w:rPr>
            </w:pPr>
            <w:r w:rsidRPr="00C310B8">
              <w:rPr>
                <w:rFonts w:ascii="Arial" w:hAnsi="Arial" w:cs="Arial"/>
                <w:lang w:val="en-GB"/>
              </w:rPr>
              <w:t xml:space="preserve">Faculty of Mathematics and Physics </w:t>
            </w:r>
          </w:p>
        </w:tc>
        <w:tc>
          <w:tcPr>
            <w:tcW w:w="2787" w:type="dxa"/>
            <w:tcBorders>
              <w:top w:val="single" w:sz="4" w:space="0" w:color="auto"/>
              <w:left w:val="single" w:sz="4" w:space="0" w:color="auto"/>
              <w:bottom w:val="single" w:sz="4" w:space="0" w:color="auto"/>
              <w:right w:val="single" w:sz="4" w:space="0" w:color="auto"/>
            </w:tcBorders>
            <w:hideMark/>
          </w:tcPr>
          <w:p w14:paraId="3108E7B6" w14:textId="77777777" w:rsidR="00DD1E9C" w:rsidRPr="00C310B8" w:rsidRDefault="00DD1E9C" w:rsidP="00DD1E9C">
            <w:pPr>
              <w:pStyle w:val="Brezrazmikov"/>
              <w:rPr>
                <w:rFonts w:ascii="Arial" w:hAnsi="Arial" w:cs="Arial"/>
                <w:lang w:val="en-GB"/>
              </w:rPr>
            </w:pPr>
            <w:r w:rsidRPr="00C310B8">
              <w:rPr>
                <w:rFonts w:ascii="Arial" w:hAnsi="Arial" w:cs="Arial"/>
                <w:lang w:val="en-GB"/>
              </w:rPr>
              <w:t>Nina Rogelja</w:t>
            </w:r>
          </w:p>
        </w:tc>
        <w:tc>
          <w:tcPr>
            <w:tcW w:w="3402" w:type="dxa"/>
            <w:tcBorders>
              <w:top w:val="single" w:sz="4" w:space="0" w:color="auto"/>
              <w:left w:val="single" w:sz="4" w:space="0" w:color="auto"/>
              <w:bottom w:val="single" w:sz="4" w:space="0" w:color="auto"/>
              <w:right w:val="single" w:sz="4" w:space="0" w:color="auto"/>
            </w:tcBorders>
            <w:hideMark/>
          </w:tcPr>
          <w:p w14:paraId="3DADF8E6" w14:textId="77777777" w:rsidR="00DD1E9C" w:rsidRPr="00C310B8" w:rsidRDefault="008A583F" w:rsidP="00DD1E9C">
            <w:pPr>
              <w:pStyle w:val="Brezrazmikov"/>
              <w:rPr>
                <w:rFonts w:ascii="Arial" w:hAnsi="Arial" w:cs="Arial"/>
                <w:lang w:val="en-GB"/>
              </w:rPr>
            </w:pPr>
            <w:hyperlink r:id="rId24" w:history="1">
              <w:r w:rsidRPr="00C310B8">
                <w:rPr>
                  <w:rStyle w:val="Hiperpovezava"/>
                  <w:rFonts w:ascii="Arial" w:hAnsi="Arial" w:cs="Arial"/>
                  <w:color w:val="auto"/>
                  <w:u w:val="none"/>
                  <w:lang w:val="en-GB"/>
                </w:rPr>
                <w:t>nina.rogelja@fmf.uni-lj.si</w:t>
              </w:r>
            </w:hyperlink>
          </w:p>
        </w:tc>
      </w:tr>
      <w:tr w:rsidR="00DD1E9C" w:rsidRPr="00C310B8" w14:paraId="297F04B1"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67135896"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Maritime Studies and Transport</w:t>
            </w:r>
          </w:p>
        </w:tc>
        <w:tc>
          <w:tcPr>
            <w:tcW w:w="2787" w:type="dxa"/>
            <w:tcBorders>
              <w:top w:val="single" w:sz="4" w:space="0" w:color="auto"/>
              <w:left w:val="single" w:sz="4" w:space="0" w:color="auto"/>
              <w:bottom w:val="single" w:sz="4" w:space="0" w:color="auto"/>
              <w:right w:val="single" w:sz="4" w:space="0" w:color="auto"/>
            </w:tcBorders>
            <w:hideMark/>
          </w:tcPr>
          <w:p w14:paraId="6C3A5984" w14:textId="77777777" w:rsidR="00DD1E9C" w:rsidRPr="00C310B8" w:rsidRDefault="00DD1E9C" w:rsidP="00DD1E9C">
            <w:pPr>
              <w:pStyle w:val="Brezrazmikov"/>
              <w:rPr>
                <w:rFonts w:ascii="Arial" w:hAnsi="Arial" w:cs="Arial"/>
                <w:lang w:val="en-GB"/>
              </w:rPr>
            </w:pPr>
            <w:r w:rsidRPr="00C310B8">
              <w:rPr>
                <w:rFonts w:ascii="Arial" w:hAnsi="Arial" w:cs="Arial"/>
                <w:lang w:val="en-GB"/>
              </w:rPr>
              <w:t>Tamara Pukšič</w:t>
            </w:r>
          </w:p>
        </w:tc>
        <w:tc>
          <w:tcPr>
            <w:tcW w:w="3402" w:type="dxa"/>
            <w:tcBorders>
              <w:top w:val="single" w:sz="4" w:space="0" w:color="auto"/>
              <w:left w:val="single" w:sz="4" w:space="0" w:color="auto"/>
              <w:bottom w:val="single" w:sz="4" w:space="0" w:color="auto"/>
              <w:right w:val="single" w:sz="4" w:space="0" w:color="auto"/>
            </w:tcBorders>
          </w:tcPr>
          <w:p w14:paraId="158913CB" w14:textId="77777777" w:rsidR="00DD1E9C" w:rsidRPr="00C310B8" w:rsidRDefault="008A583F" w:rsidP="00DD1E9C">
            <w:pPr>
              <w:pStyle w:val="Brezrazmikov"/>
              <w:rPr>
                <w:rFonts w:ascii="Arial" w:hAnsi="Arial" w:cs="Arial"/>
                <w:lang w:val="en-GB"/>
              </w:rPr>
            </w:pPr>
            <w:hyperlink r:id="rId25" w:history="1">
              <w:r w:rsidRPr="00C310B8">
                <w:rPr>
                  <w:rStyle w:val="Hiperpovezava"/>
                  <w:rFonts w:ascii="Arial" w:hAnsi="Arial" w:cs="Arial"/>
                  <w:color w:val="auto"/>
                  <w:u w:val="none"/>
                  <w:lang w:val="en-GB"/>
                </w:rPr>
                <w:t>tamara.puksic@fpp.uni-lj.si</w:t>
              </w:r>
            </w:hyperlink>
          </w:p>
          <w:p w14:paraId="46C90985" w14:textId="77777777" w:rsidR="00DD1E9C" w:rsidRPr="00C310B8" w:rsidRDefault="00DD1E9C" w:rsidP="00DD1E9C">
            <w:pPr>
              <w:pStyle w:val="Brezrazmikov"/>
              <w:rPr>
                <w:rFonts w:ascii="Arial" w:hAnsi="Arial" w:cs="Arial"/>
                <w:lang w:val="en-GB"/>
              </w:rPr>
            </w:pPr>
          </w:p>
        </w:tc>
      </w:tr>
      <w:tr w:rsidR="00DD1E9C" w:rsidRPr="00C310B8" w14:paraId="39B0FA9C"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08E3B7D2"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Computer and Information Science</w:t>
            </w:r>
          </w:p>
        </w:tc>
        <w:tc>
          <w:tcPr>
            <w:tcW w:w="2787" w:type="dxa"/>
            <w:tcBorders>
              <w:top w:val="single" w:sz="4" w:space="0" w:color="auto"/>
              <w:left w:val="single" w:sz="4" w:space="0" w:color="auto"/>
              <w:bottom w:val="single" w:sz="4" w:space="0" w:color="auto"/>
              <w:right w:val="single" w:sz="4" w:space="0" w:color="auto"/>
            </w:tcBorders>
            <w:hideMark/>
          </w:tcPr>
          <w:p w14:paraId="230FABA3" w14:textId="77777777" w:rsidR="00DD1E9C" w:rsidRPr="00C310B8" w:rsidRDefault="00DD1E9C" w:rsidP="00DD1E9C">
            <w:pPr>
              <w:pStyle w:val="Brezrazmikov"/>
              <w:rPr>
                <w:rFonts w:ascii="Arial" w:hAnsi="Arial" w:cs="Arial"/>
                <w:lang w:val="en-GB"/>
              </w:rPr>
            </w:pPr>
            <w:r w:rsidRPr="00C310B8">
              <w:rPr>
                <w:rFonts w:ascii="Arial" w:hAnsi="Arial" w:cs="Arial"/>
                <w:lang w:val="en-GB"/>
              </w:rPr>
              <w:t>Vesna Gračner</w:t>
            </w:r>
          </w:p>
        </w:tc>
        <w:tc>
          <w:tcPr>
            <w:tcW w:w="3402" w:type="dxa"/>
            <w:tcBorders>
              <w:top w:val="single" w:sz="4" w:space="0" w:color="auto"/>
              <w:left w:val="single" w:sz="4" w:space="0" w:color="auto"/>
              <w:bottom w:val="single" w:sz="4" w:space="0" w:color="auto"/>
              <w:right w:val="single" w:sz="4" w:space="0" w:color="auto"/>
            </w:tcBorders>
          </w:tcPr>
          <w:p w14:paraId="2B385678" w14:textId="77777777" w:rsidR="00DD1E9C" w:rsidRPr="00C310B8" w:rsidRDefault="008A583F" w:rsidP="00DD1E9C">
            <w:pPr>
              <w:pStyle w:val="Brezrazmikov"/>
              <w:rPr>
                <w:rFonts w:ascii="Arial" w:hAnsi="Arial" w:cs="Arial"/>
                <w:lang w:val="en-GB"/>
              </w:rPr>
            </w:pPr>
            <w:hyperlink r:id="rId26" w:history="1">
              <w:r w:rsidRPr="00C310B8">
                <w:rPr>
                  <w:rStyle w:val="Hiperpovezava"/>
                  <w:rFonts w:ascii="Arial" w:hAnsi="Arial" w:cs="Arial"/>
                  <w:color w:val="auto"/>
                  <w:u w:val="none"/>
                  <w:lang w:val="en-GB"/>
                </w:rPr>
                <w:t>izmenjave@fri.uni-lj.si</w:t>
              </w:r>
            </w:hyperlink>
          </w:p>
          <w:p w14:paraId="2B5A13A9" w14:textId="77777777" w:rsidR="00DD1E9C" w:rsidRPr="00C310B8" w:rsidRDefault="00DD1E9C" w:rsidP="00DD1E9C">
            <w:pPr>
              <w:pStyle w:val="Brezrazmikov"/>
              <w:rPr>
                <w:rFonts w:ascii="Arial" w:hAnsi="Arial" w:cs="Arial"/>
                <w:lang w:val="en-GB"/>
              </w:rPr>
            </w:pPr>
          </w:p>
        </w:tc>
      </w:tr>
      <w:tr w:rsidR="00DD1E9C" w:rsidRPr="00C310B8" w14:paraId="63AA3F7C"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58AFFB2"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Mechanical Engineering</w:t>
            </w:r>
          </w:p>
        </w:tc>
        <w:tc>
          <w:tcPr>
            <w:tcW w:w="2787" w:type="dxa"/>
            <w:tcBorders>
              <w:top w:val="single" w:sz="4" w:space="0" w:color="auto"/>
              <w:left w:val="single" w:sz="4" w:space="0" w:color="auto"/>
              <w:bottom w:val="single" w:sz="4" w:space="0" w:color="auto"/>
              <w:right w:val="single" w:sz="4" w:space="0" w:color="auto"/>
            </w:tcBorders>
            <w:hideMark/>
          </w:tcPr>
          <w:p w14:paraId="50804560" w14:textId="77777777" w:rsidR="00DD1E9C" w:rsidRPr="00C310B8" w:rsidRDefault="00DD1E9C" w:rsidP="00DD1E9C">
            <w:pPr>
              <w:pStyle w:val="Brezrazmikov"/>
              <w:rPr>
                <w:rFonts w:ascii="Arial" w:hAnsi="Arial" w:cs="Arial"/>
                <w:lang w:val="en-GB"/>
              </w:rPr>
            </w:pPr>
            <w:r w:rsidRPr="00C310B8">
              <w:rPr>
                <w:rFonts w:ascii="Arial" w:hAnsi="Arial" w:cs="Arial"/>
                <w:lang w:val="en-GB"/>
              </w:rPr>
              <w:t>Davorin Kramar</w:t>
            </w:r>
          </w:p>
        </w:tc>
        <w:tc>
          <w:tcPr>
            <w:tcW w:w="3402" w:type="dxa"/>
            <w:tcBorders>
              <w:top w:val="single" w:sz="4" w:space="0" w:color="auto"/>
              <w:left w:val="single" w:sz="4" w:space="0" w:color="auto"/>
              <w:bottom w:val="single" w:sz="4" w:space="0" w:color="auto"/>
              <w:right w:val="single" w:sz="4" w:space="0" w:color="auto"/>
            </w:tcBorders>
            <w:hideMark/>
          </w:tcPr>
          <w:p w14:paraId="63F25B6D" w14:textId="77777777" w:rsidR="00DD1E9C" w:rsidRPr="00C310B8" w:rsidRDefault="00DD1E9C" w:rsidP="00DD1E9C">
            <w:pPr>
              <w:pStyle w:val="Brezrazmikov"/>
              <w:rPr>
                <w:rFonts w:ascii="Arial" w:hAnsi="Arial" w:cs="Arial"/>
                <w:lang w:val="en-GB"/>
              </w:rPr>
            </w:pPr>
            <w:r w:rsidRPr="00C310B8">
              <w:rPr>
                <w:rFonts w:ascii="Arial" w:hAnsi="Arial" w:cs="Arial"/>
                <w:lang w:val="en-GB"/>
              </w:rPr>
              <w:t>davorin.kramar@fs.uni-lj.si</w:t>
            </w:r>
          </w:p>
        </w:tc>
      </w:tr>
      <w:tr w:rsidR="00DD1E9C" w:rsidRPr="00C310B8" w14:paraId="603C1F4D"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15525E8D"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Social Work</w:t>
            </w:r>
          </w:p>
        </w:tc>
        <w:tc>
          <w:tcPr>
            <w:tcW w:w="2787" w:type="dxa"/>
            <w:tcBorders>
              <w:top w:val="single" w:sz="4" w:space="0" w:color="auto"/>
              <w:left w:val="single" w:sz="4" w:space="0" w:color="auto"/>
              <w:bottom w:val="single" w:sz="4" w:space="0" w:color="auto"/>
              <w:right w:val="single" w:sz="4" w:space="0" w:color="auto"/>
            </w:tcBorders>
            <w:hideMark/>
          </w:tcPr>
          <w:p w14:paraId="14020D49" w14:textId="77777777" w:rsidR="00DD1E9C" w:rsidRPr="00C310B8" w:rsidRDefault="00DD1E9C" w:rsidP="00DD1E9C">
            <w:pPr>
              <w:pStyle w:val="Brezrazmikov"/>
              <w:rPr>
                <w:rFonts w:ascii="Arial" w:hAnsi="Arial" w:cs="Arial"/>
                <w:lang w:val="en-GB"/>
              </w:rPr>
            </w:pPr>
            <w:r w:rsidRPr="00C310B8">
              <w:rPr>
                <w:rFonts w:ascii="Arial" w:hAnsi="Arial" w:cs="Arial"/>
                <w:lang w:val="en-GB"/>
              </w:rPr>
              <w:t>Borut Petrović Jesenovec</w:t>
            </w:r>
          </w:p>
        </w:tc>
        <w:tc>
          <w:tcPr>
            <w:tcW w:w="3402" w:type="dxa"/>
            <w:tcBorders>
              <w:top w:val="single" w:sz="4" w:space="0" w:color="auto"/>
              <w:left w:val="single" w:sz="4" w:space="0" w:color="auto"/>
              <w:bottom w:val="single" w:sz="4" w:space="0" w:color="auto"/>
              <w:right w:val="single" w:sz="4" w:space="0" w:color="auto"/>
            </w:tcBorders>
            <w:hideMark/>
          </w:tcPr>
          <w:p w14:paraId="2DC456A1" w14:textId="77777777" w:rsidR="00DD1E9C" w:rsidRPr="00C310B8" w:rsidRDefault="008A583F" w:rsidP="00DD1E9C">
            <w:pPr>
              <w:pStyle w:val="Brezrazmikov"/>
              <w:rPr>
                <w:rFonts w:ascii="Arial" w:hAnsi="Arial" w:cs="Arial"/>
                <w:lang w:val="en-GB"/>
              </w:rPr>
            </w:pPr>
            <w:hyperlink r:id="rId27" w:history="1">
              <w:r w:rsidRPr="00C310B8">
                <w:rPr>
                  <w:rStyle w:val="Hiperpovezava"/>
                  <w:rFonts w:ascii="Arial" w:hAnsi="Arial" w:cs="Arial"/>
                  <w:color w:val="auto"/>
                  <w:u w:val="none"/>
                  <w:lang w:val="en-GB"/>
                </w:rPr>
                <w:t>office@fsd.uni-lj.si</w:t>
              </w:r>
            </w:hyperlink>
          </w:p>
        </w:tc>
      </w:tr>
      <w:tr w:rsidR="00DD1E9C" w:rsidRPr="00C310B8" w14:paraId="5AD1F9E7"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7D89AB61"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Sport</w:t>
            </w:r>
          </w:p>
        </w:tc>
        <w:tc>
          <w:tcPr>
            <w:tcW w:w="2787" w:type="dxa"/>
            <w:tcBorders>
              <w:top w:val="single" w:sz="4" w:space="0" w:color="auto"/>
              <w:left w:val="single" w:sz="4" w:space="0" w:color="auto"/>
              <w:bottom w:val="single" w:sz="4" w:space="0" w:color="auto"/>
              <w:right w:val="single" w:sz="4" w:space="0" w:color="auto"/>
            </w:tcBorders>
            <w:hideMark/>
          </w:tcPr>
          <w:p w14:paraId="2580A359" w14:textId="77777777" w:rsidR="00DD1E9C" w:rsidRPr="00C310B8" w:rsidRDefault="00DD1E9C" w:rsidP="00DD1E9C">
            <w:pPr>
              <w:pStyle w:val="Brezrazmikov"/>
              <w:rPr>
                <w:rFonts w:ascii="Arial" w:hAnsi="Arial" w:cs="Arial"/>
                <w:lang w:val="en-GB"/>
              </w:rPr>
            </w:pPr>
            <w:r w:rsidRPr="00C310B8">
              <w:rPr>
                <w:rFonts w:ascii="Arial" w:hAnsi="Arial" w:cs="Arial"/>
                <w:lang w:val="en-GB"/>
              </w:rPr>
              <w:t>Jožef Križaj</w:t>
            </w:r>
          </w:p>
        </w:tc>
        <w:tc>
          <w:tcPr>
            <w:tcW w:w="3402" w:type="dxa"/>
            <w:tcBorders>
              <w:top w:val="single" w:sz="4" w:space="0" w:color="auto"/>
              <w:left w:val="single" w:sz="4" w:space="0" w:color="auto"/>
              <w:bottom w:val="single" w:sz="4" w:space="0" w:color="auto"/>
              <w:right w:val="single" w:sz="4" w:space="0" w:color="auto"/>
            </w:tcBorders>
            <w:hideMark/>
          </w:tcPr>
          <w:p w14:paraId="53075197" w14:textId="77777777" w:rsidR="00DD1E9C" w:rsidRPr="00C310B8" w:rsidRDefault="008A583F" w:rsidP="00DD1E9C">
            <w:pPr>
              <w:pStyle w:val="Brezrazmikov"/>
              <w:rPr>
                <w:rFonts w:ascii="Arial" w:hAnsi="Arial" w:cs="Arial"/>
                <w:lang w:val="en-GB"/>
              </w:rPr>
            </w:pPr>
            <w:hyperlink r:id="rId28" w:history="1">
              <w:r w:rsidRPr="00C310B8">
                <w:rPr>
                  <w:rStyle w:val="Hiperpovezava"/>
                  <w:rFonts w:ascii="Arial" w:hAnsi="Arial" w:cs="Arial"/>
                  <w:color w:val="auto"/>
                  <w:u w:val="none"/>
                  <w:lang w:val="en-GB"/>
                </w:rPr>
                <w:t>jozef.krizaj@fsp.uni-lj.si</w:t>
              </w:r>
            </w:hyperlink>
          </w:p>
        </w:tc>
      </w:tr>
      <w:tr w:rsidR="00DD1E9C" w:rsidRPr="00C310B8" w14:paraId="03D783B0"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446CE9E9"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Public Administration</w:t>
            </w:r>
          </w:p>
        </w:tc>
        <w:tc>
          <w:tcPr>
            <w:tcW w:w="2787" w:type="dxa"/>
            <w:tcBorders>
              <w:top w:val="single" w:sz="4" w:space="0" w:color="auto"/>
              <w:left w:val="single" w:sz="4" w:space="0" w:color="auto"/>
              <w:bottom w:val="single" w:sz="4" w:space="0" w:color="auto"/>
              <w:right w:val="single" w:sz="4" w:space="0" w:color="auto"/>
            </w:tcBorders>
            <w:hideMark/>
          </w:tcPr>
          <w:p w14:paraId="21566511" w14:textId="0E0C0FF3" w:rsidR="00DD1E9C" w:rsidRPr="00C310B8" w:rsidRDefault="004870CA" w:rsidP="00DD1E9C">
            <w:pPr>
              <w:pStyle w:val="Brezrazmikov"/>
              <w:rPr>
                <w:rFonts w:ascii="Arial" w:hAnsi="Arial" w:cs="Arial"/>
                <w:lang w:val="en-GB"/>
              </w:rPr>
            </w:pPr>
            <w:r w:rsidRPr="00C310B8">
              <w:rPr>
                <w:rFonts w:ascii="Arial" w:hAnsi="Arial" w:cs="Arial"/>
              </w:rPr>
              <w:t>Patricija Gabršek</w:t>
            </w:r>
          </w:p>
        </w:tc>
        <w:tc>
          <w:tcPr>
            <w:tcW w:w="3402" w:type="dxa"/>
            <w:tcBorders>
              <w:top w:val="single" w:sz="4" w:space="0" w:color="auto"/>
              <w:left w:val="single" w:sz="4" w:space="0" w:color="auto"/>
              <w:bottom w:val="single" w:sz="4" w:space="0" w:color="auto"/>
              <w:right w:val="single" w:sz="4" w:space="0" w:color="auto"/>
            </w:tcBorders>
            <w:hideMark/>
          </w:tcPr>
          <w:p w14:paraId="0A6FF35A" w14:textId="034663C4" w:rsidR="00DD1E9C" w:rsidRPr="00C310B8" w:rsidRDefault="004870CA" w:rsidP="00DD1E9C">
            <w:pPr>
              <w:pStyle w:val="Brezrazmikov"/>
              <w:rPr>
                <w:rFonts w:ascii="Arial" w:hAnsi="Arial" w:cs="Arial"/>
                <w:lang w:val="en-GB"/>
              </w:rPr>
            </w:pPr>
            <w:r w:rsidRPr="00C310B8">
              <w:rPr>
                <w:rFonts w:ascii="Arial" w:hAnsi="Arial" w:cs="Arial"/>
              </w:rPr>
              <w:t>international@fu.uni-lj.si</w:t>
            </w:r>
          </w:p>
        </w:tc>
      </w:tr>
      <w:tr w:rsidR="00DD1E9C" w:rsidRPr="00C310B8" w14:paraId="629BCC3D"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7DE3AF0E"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Medicine</w:t>
            </w:r>
          </w:p>
        </w:tc>
        <w:tc>
          <w:tcPr>
            <w:tcW w:w="2787" w:type="dxa"/>
            <w:tcBorders>
              <w:top w:val="single" w:sz="4" w:space="0" w:color="auto"/>
              <w:left w:val="single" w:sz="4" w:space="0" w:color="auto"/>
              <w:bottom w:val="single" w:sz="4" w:space="0" w:color="auto"/>
              <w:right w:val="single" w:sz="4" w:space="0" w:color="auto"/>
            </w:tcBorders>
            <w:hideMark/>
          </w:tcPr>
          <w:p w14:paraId="22BFAE2A" w14:textId="77777777" w:rsidR="00DD1E9C" w:rsidRPr="00C310B8" w:rsidRDefault="00DD1E9C" w:rsidP="00DD1E9C">
            <w:pPr>
              <w:pStyle w:val="Brezrazmikov"/>
              <w:rPr>
                <w:rFonts w:ascii="Arial" w:hAnsi="Arial" w:cs="Arial"/>
                <w:lang w:val="en-GB"/>
              </w:rPr>
            </w:pPr>
            <w:r w:rsidRPr="00C310B8">
              <w:rPr>
                <w:rFonts w:ascii="Arial" w:hAnsi="Arial" w:cs="Arial"/>
                <w:lang w:val="en-GB"/>
              </w:rPr>
              <w:t>Ajda Rudel</w:t>
            </w:r>
          </w:p>
        </w:tc>
        <w:tc>
          <w:tcPr>
            <w:tcW w:w="3402" w:type="dxa"/>
            <w:tcBorders>
              <w:top w:val="single" w:sz="4" w:space="0" w:color="auto"/>
              <w:left w:val="single" w:sz="4" w:space="0" w:color="auto"/>
              <w:bottom w:val="single" w:sz="4" w:space="0" w:color="auto"/>
              <w:right w:val="single" w:sz="4" w:space="0" w:color="auto"/>
            </w:tcBorders>
            <w:hideMark/>
          </w:tcPr>
          <w:p w14:paraId="2E894153" w14:textId="77777777" w:rsidR="00DD1E9C" w:rsidRPr="00C310B8" w:rsidRDefault="00DD1E9C" w:rsidP="00DD1E9C">
            <w:pPr>
              <w:pStyle w:val="Brezrazmikov"/>
              <w:rPr>
                <w:rFonts w:ascii="Arial" w:hAnsi="Arial" w:cs="Arial"/>
                <w:lang w:val="en-GB"/>
              </w:rPr>
            </w:pPr>
            <w:r w:rsidRPr="00C310B8">
              <w:rPr>
                <w:rFonts w:ascii="Arial" w:hAnsi="Arial" w:cs="Arial"/>
                <w:lang w:val="en-GB"/>
              </w:rPr>
              <w:t>outgoing@mf.uni-lj.si</w:t>
            </w:r>
          </w:p>
        </w:tc>
      </w:tr>
      <w:tr w:rsidR="00DD1E9C" w:rsidRPr="00C310B8" w14:paraId="4BFFBF55" w14:textId="77777777" w:rsidTr="007827D4">
        <w:trPr>
          <w:trHeight w:val="170"/>
        </w:trPr>
        <w:tc>
          <w:tcPr>
            <w:tcW w:w="3020" w:type="dxa"/>
            <w:tcBorders>
              <w:top w:val="single" w:sz="4" w:space="0" w:color="auto"/>
              <w:left w:val="single" w:sz="4" w:space="0" w:color="auto"/>
              <w:bottom w:val="single" w:sz="4" w:space="0" w:color="auto"/>
              <w:right w:val="single" w:sz="4" w:space="0" w:color="auto"/>
            </w:tcBorders>
            <w:hideMark/>
          </w:tcPr>
          <w:p w14:paraId="0DF73E1E"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Natural Sciences and Engineering</w:t>
            </w:r>
          </w:p>
        </w:tc>
        <w:tc>
          <w:tcPr>
            <w:tcW w:w="2787" w:type="dxa"/>
            <w:tcBorders>
              <w:top w:val="single" w:sz="4" w:space="0" w:color="auto"/>
              <w:left w:val="single" w:sz="4" w:space="0" w:color="auto"/>
              <w:bottom w:val="single" w:sz="4" w:space="0" w:color="auto"/>
              <w:right w:val="single" w:sz="4" w:space="0" w:color="auto"/>
            </w:tcBorders>
            <w:hideMark/>
          </w:tcPr>
          <w:p w14:paraId="6116C556" w14:textId="6E276AC1" w:rsidR="00DD1E9C" w:rsidRPr="00C310B8" w:rsidRDefault="004870CA" w:rsidP="00DD1E9C">
            <w:pPr>
              <w:pStyle w:val="Brezrazmikov"/>
              <w:rPr>
                <w:rFonts w:ascii="Arial" w:hAnsi="Arial" w:cs="Arial"/>
                <w:lang w:val="en-GB"/>
              </w:rPr>
            </w:pPr>
            <w:r w:rsidRPr="00C310B8">
              <w:rPr>
                <w:rFonts w:ascii="Arial" w:hAnsi="Arial" w:cs="Arial"/>
              </w:rPr>
              <w:t>Tadeja De Queiroz Santos</w:t>
            </w:r>
          </w:p>
        </w:tc>
        <w:tc>
          <w:tcPr>
            <w:tcW w:w="3402" w:type="dxa"/>
            <w:tcBorders>
              <w:top w:val="single" w:sz="4" w:space="0" w:color="auto"/>
              <w:left w:val="single" w:sz="4" w:space="0" w:color="auto"/>
              <w:bottom w:val="single" w:sz="4" w:space="0" w:color="auto"/>
              <w:right w:val="single" w:sz="4" w:space="0" w:color="auto"/>
            </w:tcBorders>
          </w:tcPr>
          <w:p w14:paraId="419D562C" w14:textId="39615DC6" w:rsidR="00DD1E9C" w:rsidRPr="00C310B8" w:rsidRDefault="004870CA" w:rsidP="00DD1E9C">
            <w:pPr>
              <w:pStyle w:val="Brezrazmikov"/>
              <w:rPr>
                <w:rFonts w:ascii="Arial" w:hAnsi="Arial" w:cs="Arial"/>
                <w:lang w:val="en-GB"/>
              </w:rPr>
            </w:pPr>
            <w:hyperlink r:id="rId29" w:history="1">
              <w:r w:rsidRPr="00C310B8">
                <w:rPr>
                  <w:rStyle w:val="Hiperpovezava"/>
                  <w:rFonts w:ascii="Arial" w:hAnsi="Arial" w:cs="Arial"/>
                  <w:color w:val="auto"/>
                  <w:u w:val="none"/>
                </w:rPr>
                <w:t>tadeja.dequeirozsantos@ntf.uni-lj.si</w:t>
              </w:r>
            </w:hyperlink>
          </w:p>
        </w:tc>
      </w:tr>
      <w:tr w:rsidR="00DD1E9C" w:rsidRPr="00C310B8" w14:paraId="13BEE458"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2D5C088E"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Education</w:t>
            </w:r>
          </w:p>
        </w:tc>
        <w:tc>
          <w:tcPr>
            <w:tcW w:w="2787" w:type="dxa"/>
            <w:tcBorders>
              <w:top w:val="single" w:sz="4" w:space="0" w:color="auto"/>
              <w:left w:val="single" w:sz="4" w:space="0" w:color="auto"/>
              <w:bottom w:val="single" w:sz="4" w:space="0" w:color="auto"/>
              <w:right w:val="single" w:sz="4" w:space="0" w:color="auto"/>
            </w:tcBorders>
            <w:hideMark/>
          </w:tcPr>
          <w:p w14:paraId="3EC0FFE9" w14:textId="77777777" w:rsidR="00DD1E9C" w:rsidRPr="00C310B8" w:rsidRDefault="00DD1E9C" w:rsidP="00DD1E9C">
            <w:pPr>
              <w:pStyle w:val="Brezrazmikov"/>
              <w:rPr>
                <w:rFonts w:ascii="Arial" w:hAnsi="Arial" w:cs="Arial"/>
                <w:lang w:val="en-GB"/>
              </w:rPr>
            </w:pPr>
            <w:r w:rsidRPr="00C310B8">
              <w:rPr>
                <w:rFonts w:ascii="Arial" w:hAnsi="Arial" w:cs="Arial"/>
                <w:lang w:val="en-GB"/>
              </w:rPr>
              <w:t>Igor Repac</w:t>
            </w:r>
          </w:p>
        </w:tc>
        <w:tc>
          <w:tcPr>
            <w:tcW w:w="3402" w:type="dxa"/>
            <w:tcBorders>
              <w:top w:val="single" w:sz="4" w:space="0" w:color="auto"/>
              <w:left w:val="single" w:sz="4" w:space="0" w:color="auto"/>
              <w:bottom w:val="single" w:sz="4" w:space="0" w:color="auto"/>
              <w:right w:val="single" w:sz="4" w:space="0" w:color="auto"/>
            </w:tcBorders>
            <w:hideMark/>
          </w:tcPr>
          <w:p w14:paraId="0D265CB3" w14:textId="77777777" w:rsidR="00DD1E9C" w:rsidRPr="00C310B8" w:rsidRDefault="008A583F" w:rsidP="00DD1E9C">
            <w:pPr>
              <w:pStyle w:val="Brezrazmikov"/>
              <w:rPr>
                <w:rFonts w:ascii="Arial" w:hAnsi="Arial" w:cs="Arial"/>
                <w:lang w:val="en-GB"/>
              </w:rPr>
            </w:pPr>
            <w:hyperlink r:id="rId30" w:history="1">
              <w:r w:rsidRPr="00C310B8">
                <w:rPr>
                  <w:rStyle w:val="Hiperpovezava"/>
                  <w:rFonts w:ascii="Arial" w:hAnsi="Arial" w:cs="Arial"/>
                  <w:color w:val="auto"/>
                  <w:u w:val="none"/>
                  <w:lang w:val="en-GB"/>
                </w:rPr>
                <w:t>mednarodna@pef.uni-lj.si</w:t>
              </w:r>
            </w:hyperlink>
          </w:p>
        </w:tc>
      </w:tr>
      <w:tr w:rsidR="00DD1E9C" w:rsidRPr="00C310B8" w14:paraId="56AB3046"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1D4AC8FB"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Law</w:t>
            </w:r>
          </w:p>
        </w:tc>
        <w:tc>
          <w:tcPr>
            <w:tcW w:w="2787" w:type="dxa"/>
            <w:tcBorders>
              <w:top w:val="single" w:sz="4" w:space="0" w:color="auto"/>
              <w:left w:val="single" w:sz="4" w:space="0" w:color="auto"/>
              <w:bottom w:val="single" w:sz="4" w:space="0" w:color="auto"/>
              <w:right w:val="single" w:sz="4" w:space="0" w:color="auto"/>
            </w:tcBorders>
            <w:hideMark/>
          </w:tcPr>
          <w:p w14:paraId="590D03D3" w14:textId="486176FA" w:rsidR="00DD1E9C" w:rsidRPr="00C310B8" w:rsidRDefault="004870CA" w:rsidP="00DD1E9C">
            <w:pPr>
              <w:pStyle w:val="Brezrazmikov"/>
              <w:rPr>
                <w:rFonts w:ascii="Arial" w:hAnsi="Arial" w:cs="Arial"/>
                <w:lang w:val="en-GB"/>
              </w:rPr>
            </w:pPr>
            <w:r w:rsidRPr="00C310B8">
              <w:rPr>
                <w:rFonts w:ascii="Arial" w:hAnsi="Arial" w:cs="Arial"/>
                <w:color w:val="000000"/>
              </w:rPr>
              <w:t>Barbara Kokot</w:t>
            </w:r>
          </w:p>
        </w:tc>
        <w:tc>
          <w:tcPr>
            <w:tcW w:w="3402" w:type="dxa"/>
            <w:tcBorders>
              <w:top w:val="single" w:sz="4" w:space="0" w:color="auto"/>
              <w:left w:val="single" w:sz="4" w:space="0" w:color="auto"/>
              <w:bottom w:val="single" w:sz="4" w:space="0" w:color="auto"/>
              <w:right w:val="single" w:sz="4" w:space="0" w:color="auto"/>
            </w:tcBorders>
            <w:hideMark/>
          </w:tcPr>
          <w:p w14:paraId="635889CC" w14:textId="46B5FC64" w:rsidR="00DD1E9C" w:rsidRPr="00C310B8" w:rsidRDefault="006538EE" w:rsidP="000F55D6">
            <w:pPr>
              <w:pStyle w:val="Brezrazmikov"/>
              <w:rPr>
                <w:rFonts w:ascii="Arial" w:hAnsi="Arial" w:cs="Arial"/>
                <w:lang w:val="en-GB"/>
              </w:rPr>
            </w:pPr>
            <w:r w:rsidRPr="00C310B8">
              <w:rPr>
                <w:rFonts w:ascii="Arial" w:hAnsi="Arial" w:cs="Arial"/>
                <w:lang w:val="en-GB"/>
              </w:rPr>
              <w:t>erasmus</w:t>
            </w:r>
            <w:hyperlink r:id="rId31" w:history="1">
              <w:r w:rsidRPr="00C310B8">
                <w:rPr>
                  <w:rStyle w:val="Hiperpovezava"/>
                  <w:rFonts w:ascii="Arial" w:hAnsi="Arial" w:cs="Arial"/>
                  <w:color w:val="auto"/>
                  <w:u w:val="none"/>
                  <w:lang w:val="en-GB"/>
                </w:rPr>
                <w:t>@pf.uni-lj.si</w:t>
              </w:r>
            </w:hyperlink>
          </w:p>
        </w:tc>
      </w:tr>
      <w:tr w:rsidR="00DD1E9C" w:rsidRPr="00C310B8" w14:paraId="67018626"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0067CD1E"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Theology</w:t>
            </w:r>
          </w:p>
        </w:tc>
        <w:tc>
          <w:tcPr>
            <w:tcW w:w="2787" w:type="dxa"/>
            <w:tcBorders>
              <w:top w:val="single" w:sz="4" w:space="0" w:color="auto"/>
              <w:left w:val="single" w:sz="4" w:space="0" w:color="auto"/>
              <w:bottom w:val="single" w:sz="4" w:space="0" w:color="auto"/>
              <w:right w:val="single" w:sz="4" w:space="0" w:color="auto"/>
            </w:tcBorders>
            <w:hideMark/>
          </w:tcPr>
          <w:p w14:paraId="2934A9A7" w14:textId="158DF6D8" w:rsidR="00DD1E9C" w:rsidRPr="00C310B8" w:rsidRDefault="004870CA" w:rsidP="00DD1E9C">
            <w:pPr>
              <w:pStyle w:val="Brezrazmikov"/>
              <w:rPr>
                <w:rFonts w:ascii="Arial" w:hAnsi="Arial" w:cs="Arial"/>
                <w:lang w:val="en-GB"/>
              </w:rPr>
            </w:pPr>
            <w:r w:rsidRPr="00C310B8">
              <w:rPr>
                <w:rFonts w:ascii="Arial" w:hAnsi="Arial" w:cs="Arial"/>
                <w:lang w:val="en-GB"/>
              </w:rPr>
              <w:t>Veronika Poljanšek</w:t>
            </w:r>
          </w:p>
        </w:tc>
        <w:tc>
          <w:tcPr>
            <w:tcW w:w="3402" w:type="dxa"/>
            <w:tcBorders>
              <w:top w:val="single" w:sz="4" w:space="0" w:color="auto"/>
              <w:left w:val="single" w:sz="4" w:space="0" w:color="auto"/>
              <w:bottom w:val="single" w:sz="4" w:space="0" w:color="auto"/>
              <w:right w:val="single" w:sz="4" w:space="0" w:color="auto"/>
            </w:tcBorders>
            <w:hideMark/>
          </w:tcPr>
          <w:p w14:paraId="645D3685" w14:textId="77777777" w:rsidR="00DD1E9C" w:rsidRPr="00C310B8" w:rsidRDefault="008A583F" w:rsidP="00DD1E9C">
            <w:pPr>
              <w:pStyle w:val="Brezrazmikov"/>
              <w:rPr>
                <w:rFonts w:ascii="Arial" w:hAnsi="Arial" w:cs="Arial"/>
                <w:lang w:val="en-GB"/>
              </w:rPr>
            </w:pPr>
            <w:hyperlink r:id="rId32" w:history="1">
              <w:r w:rsidRPr="00C310B8">
                <w:rPr>
                  <w:rStyle w:val="Hiperpovezava"/>
                  <w:rFonts w:ascii="Arial" w:hAnsi="Arial" w:cs="Arial"/>
                  <w:color w:val="auto"/>
                  <w:u w:val="none"/>
                  <w:lang w:val="en-GB"/>
                </w:rPr>
                <w:t>erasmus@teof.uni-lj.si</w:t>
              </w:r>
            </w:hyperlink>
          </w:p>
        </w:tc>
      </w:tr>
      <w:tr w:rsidR="00DD1E9C" w:rsidRPr="00C310B8" w14:paraId="6FDA07EA"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408446FB" w14:textId="77777777" w:rsidR="00DD1E9C" w:rsidRPr="00C310B8" w:rsidRDefault="00DD1E9C" w:rsidP="00DD1E9C">
            <w:pPr>
              <w:pStyle w:val="Brezrazmikov"/>
              <w:rPr>
                <w:rFonts w:ascii="Arial" w:hAnsi="Arial" w:cs="Arial"/>
                <w:lang w:val="en-GB"/>
              </w:rPr>
            </w:pPr>
            <w:r w:rsidRPr="00C310B8">
              <w:rPr>
                <w:rFonts w:ascii="Arial" w:hAnsi="Arial" w:cs="Arial"/>
                <w:lang w:val="en-GB"/>
              </w:rPr>
              <w:t>Veterinary Faculty</w:t>
            </w:r>
          </w:p>
        </w:tc>
        <w:tc>
          <w:tcPr>
            <w:tcW w:w="2787" w:type="dxa"/>
            <w:tcBorders>
              <w:top w:val="single" w:sz="4" w:space="0" w:color="auto"/>
              <w:left w:val="single" w:sz="4" w:space="0" w:color="auto"/>
              <w:bottom w:val="single" w:sz="4" w:space="0" w:color="auto"/>
              <w:right w:val="single" w:sz="4" w:space="0" w:color="auto"/>
            </w:tcBorders>
            <w:hideMark/>
          </w:tcPr>
          <w:p w14:paraId="2DA3E998" w14:textId="0CFFBA0C" w:rsidR="00DD1E9C" w:rsidRPr="00C310B8" w:rsidRDefault="004870CA" w:rsidP="00DD1E9C">
            <w:pPr>
              <w:pStyle w:val="Brezrazmikov"/>
              <w:rPr>
                <w:rFonts w:ascii="Arial" w:hAnsi="Arial" w:cs="Arial"/>
                <w:lang w:val="en-GB"/>
              </w:rPr>
            </w:pPr>
            <w:r w:rsidRPr="00C310B8">
              <w:rPr>
                <w:rFonts w:ascii="Arial" w:hAnsi="Arial" w:cs="Arial"/>
              </w:rPr>
              <w:t>Nina Mali</w:t>
            </w:r>
          </w:p>
        </w:tc>
        <w:tc>
          <w:tcPr>
            <w:tcW w:w="3402" w:type="dxa"/>
            <w:tcBorders>
              <w:top w:val="single" w:sz="4" w:space="0" w:color="auto"/>
              <w:left w:val="single" w:sz="4" w:space="0" w:color="auto"/>
              <w:bottom w:val="single" w:sz="4" w:space="0" w:color="auto"/>
              <w:right w:val="single" w:sz="4" w:space="0" w:color="auto"/>
            </w:tcBorders>
            <w:hideMark/>
          </w:tcPr>
          <w:p w14:paraId="044540F7" w14:textId="77777777" w:rsidR="00DD1E9C" w:rsidRPr="00C310B8" w:rsidRDefault="00DD1E9C" w:rsidP="00DD1E9C">
            <w:pPr>
              <w:pStyle w:val="Brezrazmikov"/>
              <w:rPr>
                <w:rFonts w:ascii="Arial" w:hAnsi="Arial" w:cs="Arial"/>
                <w:lang w:val="en-GB"/>
              </w:rPr>
            </w:pPr>
            <w:r w:rsidRPr="00C310B8">
              <w:rPr>
                <w:rFonts w:ascii="Arial" w:hAnsi="Arial" w:cs="Arial"/>
                <w:lang w:val="en-GB"/>
              </w:rPr>
              <w:t>VFinternational@vf.uni-lj.si</w:t>
            </w:r>
          </w:p>
        </w:tc>
      </w:tr>
      <w:tr w:rsidR="00DD1E9C" w:rsidRPr="00C310B8" w14:paraId="513F7925"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1A6E8117" w14:textId="77777777" w:rsidR="00DD1E9C" w:rsidRPr="00C310B8" w:rsidRDefault="00DD1E9C" w:rsidP="00DD1E9C">
            <w:pPr>
              <w:pStyle w:val="Brezrazmikov"/>
              <w:rPr>
                <w:rFonts w:ascii="Arial" w:hAnsi="Arial" w:cs="Arial"/>
                <w:lang w:val="en-GB"/>
              </w:rPr>
            </w:pPr>
            <w:r w:rsidRPr="00C310B8">
              <w:rPr>
                <w:rFonts w:ascii="Arial" w:hAnsi="Arial" w:cs="Arial"/>
                <w:lang w:val="en-GB"/>
              </w:rPr>
              <w:t>Faculty of Health Sciences</w:t>
            </w:r>
          </w:p>
        </w:tc>
        <w:tc>
          <w:tcPr>
            <w:tcW w:w="2787" w:type="dxa"/>
            <w:tcBorders>
              <w:top w:val="single" w:sz="4" w:space="0" w:color="auto"/>
              <w:left w:val="single" w:sz="4" w:space="0" w:color="auto"/>
              <w:bottom w:val="single" w:sz="4" w:space="0" w:color="auto"/>
              <w:right w:val="single" w:sz="4" w:space="0" w:color="auto"/>
            </w:tcBorders>
            <w:hideMark/>
          </w:tcPr>
          <w:p w14:paraId="1C5B042F" w14:textId="317A7A0C" w:rsidR="00DD1E9C" w:rsidRPr="00C310B8" w:rsidRDefault="00D82F5D" w:rsidP="00DD1E9C">
            <w:pPr>
              <w:pStyle w:val="Brezrazmikov"/>
              <w:rPr>
                <w:rFonts w:ascii="Arial" w:hAnsi="Arial" w:cs="Arial"/>
                <w:lang w:val="en-GB"/>
              </w:rPr>
            </w:pPr>
            <w:r w:rsidRPr="00C310B8">
              <w:rPr>
                <w:rFonts w:ascii="Arial" w:hAnsi="Arial" w:cs="Arial"/>
                <w:lang w:val="en-GB"/>
              </w:rPr>
              <w:t>Valentina Syla</w:t>
            </w:r>
          </w:p>
        </w:tc>
        <w:tc>
          <w:tcPr>
            <w:tcW w:w="3402" w:type="dxa"/>
            <w:tcBorders>
              <w:top w:val="single" w:sz="4" w:space="0" w:color="auto"/>
              <w:left w:val="single" w:sz="4" w:space="0" w:color="auto"/>
              <w:bottom w:val="single" w:sz="4" w:space="0" w:color="auto"/>
              <w:right w:val="single" w:sz="4" w:space="0" w:color="auto"/>
            </w:tcBorders>
            <w:hideMark/>
          </w:tcPr>
          <w:p w14:paraId="6ABC34B8" w14:textId="4898AE34" w:rsidR="00DD1E9C" w:rsidRPr="00C310B8" w:rsidRDefault="00D82F5D" w:rsidP="00DD1E9C">
            <w:pPr>
              <w:pStyle w:val="Brezrazmikov"/>
              <w:rPr>
                <w:rFonts w:ascii="Arial" w:hAnsi="Arial" w:cs="Arial"/>
                <w:lang w:val="en-GB"/>
              </w:rPr>
            </w:pPr>
            <w:hyperlink r:id="rId33" w:history="1">
              <w:r w:rsidRPr="00C310B8">
                <w:rPr>
                  <w:rStyle w:val="Hiperpovezava"/>
                  <w:rFonts w:ascii="Arial" w:hAnsi="Arial" w:cs="Arial"/>
                  <w:color w:val="auto"/>
                  <w:u w:val="none"/>
                </w:rPr>
                <w:t>valentina.syla</w:t>
              </w:r>
              <w:r w:rsidRPr="00C310B8">
                <w:rPr>
                  <w:rStyle w:val="Hiperpovezava"/>
                  <w:rFonts w:ascii="Arial" w:hAnsi="Arial" w:cs="Arial"/>
                  <w:color w:val="auto"/>
                  <w:u w:val="none"/>
                  <w:lang w:val="en-GB"/>
                </w:rPr>
                <w:t>@zf.uni-lj.si</w:t>
              </w:r>
            </w:hyperlink>
          </w:p>
        </w:tc>
      </w:tr>
    </w:tbl>
    <w:p w14:paraId="0CA9EB9D" w14:textId="77777777" w:rsidR="000E4AB3" w:rsidRPr="00C310B8" w:rsidRDefault="000E4AB3" w:rsidP="000E4AB3">
      <w:pPr>
        <w:pStyle w:val="Brezrazmikov"/>
        <w:jc w:val="both"/>
        <w:rPr>
          <w:rFonts w:ascii="Arial" w:hAnsi="Arial" w:cs="Arial"/>
          <w:lang w:val="en-GB"/>
        </w:rPr>
      </w:pPr>
    </w:p>
    <w:p w14:paraId="0EDCBEA3" w14:textId="77777777" w:rsidR="000E4AB3" w:rsidRPr="00C310B8" w:rsidRDefault="000E4AB3" w:rsidP="000E4AB3">
      <w:pPr>
        <w:pStyle w:val="Brezrazmikov"/>
        <w:jc w:val="both"/>
        <w:rPr>
          <w:rFonts w:ascii="Arial" w:hAnsi="Arial" w:cs="Arial"/>
          <w:lang w:val="en-GB"/>
        </w:rPr>
      </w:pPr>
    </w:p>
    <w:p w14:paraId="0CA8B484" w14:textId="6DC08C8C" w:rsidR="002A62DD" w:rsidRPr="00C310B8" w:rsidRDefault="002A62DD" w:rsidP="0034729E">
      <w:pPr>
        <w:pStyle w:val="Brezrazmikov"/>
        <w:numPr>
          <w:ilvl w:val="0"/>
          <w:numId w:val="16"/>
        </w:numPr>
        <w:jc w:val="both"/>
        <w:rPr>
          <w:rFonts w:ascii="Arial" w:hAnsi="Arial" w:cs="Arial"/>
          <w:lang w:val="en-GB"/>
        </w:rPr>
      </w:pPr>
      <w:r w:rsidRPr="00C310B8">
        <w:rPr>
          <w:rFonts w:ascii="Arial" w:hAnsi="Arial" w:cs="Arial"/>
          <w:b/>
          <w:bCs/>
          <w:lang w:val="en-GB"/>
        </w:rPr>
        <w:t>NOTIFICATION OF SELECTION</w:t>
      </w:r>
    </w:p>
    <w:p w14:paraId="3F21E1D4" w14:textId="77777777" w:rsidR="00FE2D63" w:rsidRPr="00C310B8" w:rsidRDefault="002A62DD" w:rsidP="0034729E">
      <w:pPr>
        <w:pStyle w:val="Brezrazmikov"/>
        <w:jc w:val="both"/>
        <w:rPr>
          <w:rFonts w:ascii="Arial" w:hAnsi="Arial" w:cs="Arial"/>
          <w:lang w:val="en-GB"/>
        </w:rPr>
      </w:pPr>
      <w:r w:rsidRPr="00C310B8">
        <w:rPr>
          <w:rFonts w:ascii="Arial" w:hAnsi="Arial" w:cs="Arial"/>
          <w:lang w:val="en-GB"/>
        </w:rPr>
        <w:lastRenderedPageBreak/>
        <w:t>Students will be informed whether they have been selected or not by a decision issued by their faculty.</w:t>
      </w:r>
    </w:p>
    <w:p w14:paraId="0B406CBF" w14:textId="77777777" w:rsidR="002A62DD" w:rsidRPr="00C310B8" w:rsidRDefault="002A62DD" w:rsidP="0034729E">
      <w:pPr>
        <w:pStyle w:val="Brezrazmikov"/>
        <w:jc w:val="both"/>
        <w:rPr>
          <w:rFonts w:ascii="Arial" w:hAnsi="Arial" w:cs="Arial"/>
          <w:b/>
          <w:lang w:val="en-GB"/>
        </w:rPr>
      </w:pPr>
    </w:p>
    <w:p w14:paraId="41988F3D" w14:textId="4A241F18" w:rsidR="002A62DD" w:rsidRPr="00C310B8" w:rsidRDefault="002A62DD" w:rsidP="0034729E">
      <w:pPr>
        <w:pStyle w:val="Brezrazmikov"/>
        <w:numPr>
          <w:ilvl w:val="0"/>
          <w:numId w:val="16"/>
        </w:numPr>
        <w:jc w:val="both"/>
        <w:rPr>
          <w:rFonts w:ascii="Arial" w:hAnsi="Arial" w:cs="Arial"/>
          <w:lang w:val="en-GB"/>
        </w:rPr>
      </w:pPr>
      <w:r w:rsidRPr="00C310B8">
        <w:rPr>
          <w:rFonts w:ascii="Arial" w:hAnsi="Arial" w:cs="Arial"/>
          <w:b/>
          <w:bCs/>
          <w:lang w:val="en-GB"/>
        </w:rPr>
        <w:t>APPEAL</w:t>
      </w:r>
    </w:p>
    <w:p w14:paraId="0758F2DA" w14:textId="0CE6DFCC" w:rsidR="002A62DD" w:rsidRPr="00C310B8" w:rsidRDefault="002A62DD" w:rsidP="0034729E">
      <w:pPr>
        <w:pStyle w:val="Brezrazmikov"/>
        <w:jc w:val="both"/>
        <w:rPr>
          <w:rFonts w:ascii="Arial" w:hAnsi="Arial" w:cs="Arial"/>
          <w:lang w:val="en-GB"/>
        </w:rPr>
      </w:pPr>
      <w:r w:rsidRPr="00C310B8">
        <w:rPr>
          <w:rFonts w:ascii="Arial" w:hAnsi="Arial" w:cs="Arial"/>
          <w:lang w:val="en-GB"/>
        </w:rPr>
        <w:t>Applicants may appeal against the decision under the previous point to the competent committee within eight days of receiving the decision. The competent committee will issue a decision on the appeal. An appeal must be filed in writing, explaining in detail the reasons for lodging it. The application terms and conditions and the application assessment criteria may not constitute the subject of an appeal.</w:t>
      </w:r>
    </w:p>
    <w:p w14:paraId="7A693EED" w14:textId="77777777" w:rsidR="00141B68" w:rsidRPr="00C310B8" w:rsidRDefault="00141B68" w:rsidP="0034729E">
      <w:pPr>
        <w:pStyle w:val="Brezrazmikov"/>
        <w:jc w:val="both"/>
        <w:rPr>
          <w:rFonts w:ascii="Arial" w:hAnsi="Arial" w:cs="Arial"/>
          <w:b/>
          <w:lang w:val="en-GB"/>
        </w:rPr>
      </w:pPr>
    </w:p>
    <w:p w14:paraId="32A010F8" w14:textId="1AB0114F" w:rsidR="002A62DD" w:rsidRPr="00C310B8" w:rsidRDefault="002A62DD" w:rsidP="0034729E">
      <w:pPr>
        <w:pStyle w:val="Brezrazmikov"/>
        <w:numPr>
          <w:ilvl w:val="0"/>
          <w:numId w:val="16"/>
        </w:numPr>
        <w:jc w:val="both"/>
        <w:rPr>
          <w:rFonts w:ascii="Arial" w:hAnsi="Arial" w:cs="Arial"/>
          <w:lang w:val="en-GB"/>
        </w:rPr>
      </w:pPr>
      <w:r w:rsidRPr="00C310B8">
        <w:rPr>
          <w:rFonts w:ascii="Arial" w:hAnsi="Arial" w:cs="Arial"/>
          <w:b/>
          <w:bCs/>
          <w:lang w:val="en-GB"/>
        </w:rPr>
        <w:t>CALL DOCUMENTS</w:t>
      </w:r>
    </w:p>
    <w:p w14:paraId="5F959057" w14:textId="77777777" w:rsidR="004870CA" w:rsidRPr="00C310B8" w:rsidRDefault="002A62DD" w:rsidP="009F46BA">
      <w:pPr>
        <w:pStyle w:val="Brezrazmikov"/>
        <w:numPr>
          <w:ilvl w:val="0"/>
          <w:numId w:val="12"/>
        </w:numPr>
        <w:rPr>
          <w:rFonts w:ascii="Arial" w:hAnsi="Arial" w:cs="Arial"/>
          <w:color w:val="0070C0"/>
          <w:lang w:val="en-GB"/>
        </w:rPr>
      </w:pPr>
      <w:r w:rsidRPr="00C310B8">
        <w:rPr>
          <w:rFonts w:ascii="Arial" w:hAnsi="Arial" w:cs="Arial"/>
          <w:lang w:val="en-GB"/>
        </w:rPr>
        <w:t xml:space="preserve">The </w:t>
      </w:r>
      <w:r w:rsidRPr="00C310B8">
        <w:rPr>
          <w:rFonts w:ascii="Arial" w:hAnsi="Arial" w:cs="Arial"/>
          <w:b/>
          <w:bCs/>
          <w:i/>
          <w:iCs/>
          <w:lang w:val="en-GB"/>
        </w:rPr>
        <w:t>documentation related to the call for applications</w:t>
      </w:r>
      <w:r w:rsidRPr="00C310B8">
        <w:rPr>
          <w:rFonts w:ascii="Arial" w:hAnsi="Arial" w:cs="Arial"/>
          <w:lang w:val="en-GB"/>
        </w:rPr>
        <w:t xml:space="preserve"> is available at: </w:t>
      </w:r>
      <w:hyperlink r:id="rId34" w:history="1">
        <w:r w:rsidR="004870CA" w:rsidRPr="00C310B8">
          <w:rPr>
            <w:rStyle w:val="Hiperpovezava"/>
            <w:rFonts w:ascii="Arial" w:hAnsi="Arial" w:cs="Arial"/>
          </w:rPr>
          <w:t>https://www.eacea.ec.europa.eu/news-events/news/launch-2026-erasmus-call-proposals-and-programme-guide-2025-11-14_en</w:t>
        </w:r>
      </w:hyperlink>
      <w:r w:rsidR="004870CA" w:rsidRPr="00C310B8">
        <w:rPr>
          <w:rFonts w:ascii="Arial" w:hAnsi="Arial" w:cs="Arial"/>
        </w:rPr>
        <w:t>.</w:t>
      </w:r>
    </w:p>
    <w:p w14:paraId="44054C9A" w14:textId="585E2862" w:rsidR="002A62DD" w:rsidRPr="00C310B8" w:rsidRDefault="002A62DD" w:rsidP="009F46BA">
      <w:pPr>
        <w:pStyle w:val="Brezrazmikov"/>
        <w:numPr>
          <w:ilvl w:val="0"/>
          <w:numId w:val="12"/>
        </w:numPr>
        <w:rPr>
          <w:rFonts w:ascii="Arial" w:hAnsi="Arial" w:cs="Arial"/>
          <w:color w:val="0070C0"/>
          <w:lang w:val="en-GB"/>
        </w:rPr>
      </w:pPr>
      <w:r w:rsidRPr="00C310B8">
        <w:rPr>
          <w:rFonts w:ascii="Arial" w:hAnsi="Arial" w:cs="Arial"/>
          <w:lang w:val="en-GB"/>
        </w:rPr>
        <w:t xml:space="preserve">A </w:t>
      </w:r>
      <w:r w:rsidRPr="00C310B8">
        <w:rPr>
          <w:rFonts w:ascii="Arial" w:hAnsi="Arial" w:cs="Arial"/>
          <w:b/>
          <w:bCs/>
          <w:i/>
          <w:iCs/>
          <w:lang w:val="en-GB"/>
        </w:rPr>
        <w:t>guide for applicants</w:t>
      </w:r>
      <w:r w:rsidRPr="00C310B8">
        <w:rPr>
          <w:rFonts w:ascii="Arial" w:hAnsi="Arial" w:cs="Arial"/>
          <w:lang w:val="en-GB"/>
        </w:rPr>
        <w:t xml:space="preserve"> is available at: </w:t>
      </w:r>
      <w:hyperlink r:id="rId35" w:history="1">
        <w:r w:rsidR="004870CA" w:rsidRPr="00C310B8">
          <w:rPr>
            <w:rStyle w:val="Hiperpovezava"/>
            <w:rFonts w:ascii="Arial" w:hAnsi="Arial" w:cs="Arial"/>
          </w:rPr>
          <w:t>https://erasmus-plus.ec.europa.eu/resources-and-tools/documents-and-guidelines/erasmus-programme-guide-2026</w:t>
        </w:r>
      </w:hyperlink>
      <w:r w:rsidR="004870CA" w:rsidRPr="00C310B8">
        <w:rPr>
          <w:rFonts w:ascii="Arial" w:hAnsi="Arial" w:cs="Arial"/>
        </w:rPr>
        <w:t>.</w:t>
      </w:r>
    </w:p>
    <w:p w14:paraId="1A587927" w14:textId="32D2FF96" w:rsidR="002A62DD" w:rsidRPr="00C310B8" w:rsidRDefault="00046FF8" w:rsidP="0034729E">
      <w:pPr>
        <w:pStyle w:val="Brezrazmikov"/>
        <w:numPr>
          <w:ilvl w:val="0"/>
          <w:numId w:val="12"/>
        </w:numPr>
        <w:rPr>
          <w:rFonts w:ascii="Arial" w:hAnsi="Arial" w:cs="Arial"/>
          <w:color w:val="365F91"/>
          <w:lang w:val="en-GB"/>
        </w:rPr>
      </w:pPr>
      <w:r w:rsidRPr="00C310B8">
        <w:rPr>
          <w:rFonts w:ascii="Arial" w:hAnsi="Arial" w:cs="Arial"/>
          <w:lang w:val="en-GB"/>
        </w:rPr>
        <w:t xml:space="preserve">The </w:t>
      </w:r>
      <w:r w:rsidRPr="00C310B8">
        <w:rPr>
          <w:rFonts w:ascii="Arial" w:hAnsi="Arial" w:cs="Arial"/>
          <w:b/>
          <w:bCs/>
          <w:i/>
          <w:iCs/>
          <w:lang w:val="en-GB"/>
        </w:rPr>
        <w:t xml:space="preserve">UL call for applications </w:t>
      </w:r>
      <w:r w:rsidRPr="00C310B8">
        <w:rPr>
          <w:rFonts w:ascii="Arial" w:hAnsi="Arial" w:cs="Arial"/>
          <w:lang w:val="en-GB"/>
        </w:rPr>
        <w:t xml:space="preserve">is available at: </w:t>
      </w:r>
      <w:hyperlink r:id="rId36" w:history="1">
        <w:r w:rsidR="00D82F5D" w:rsidRPr="00C310B8">
          <w:rPr>
            <w:rStyle w:val="Hiperpovezava"/>
            <w:rFonts w:ascii="Arial" w:hAnsi="Arial" w:cs="Arial"/>
          </w:rPr>
          <w:t>Iskalnik | Univerza v Ljubljani</w:t>
        </w:r>
      </w:hyperlink>
      <w:r w:rsidR="00D82F5D" w:rsidRPr="00C310B8">
        <w:rPr>
          <w:rStyle w:val="Hiperpovezava"/>
          <w:rFonts w:ascii="Arial" w:hAnsi="Arial" w:cs="Arial"/>
        </w:rPr>
        <w:t>.</w:t>
      </w:r>
    </w:p>
    <w:p w14:paraId="4F2C9267" w14:textId="77777777" w:rsidR="002A62DD" w:rsidRPr="00C310B8" w:rsidRDefault="002A62DD" w:rsidP="0034729E">
      <w:pPr>
        <w:pStyle w:val="Brezrazmikov"/>
        <w:jc w:val="both"/>
        <w:rPr>
          <w:rFonts w:ascii="Arial" w:hAnsi="Arial" w:cs="Arial"/>
          <w:color w:val="365F91"/>
          <w:lang w:val="en-GB"/>
        </w:rPr>
      </w:pPr>
    </w:p>
    <w:p w14:paraId="7BF94CF6" w14:textId="77777777" w:rsidR="002A62DD" w:rsidRPr="00C310B8" w:rsidRDefault="002A62DD" w:rsidP="0034729E">
      <w:pPr>
        <w:pStyle w:val="Brezrazmikov"/>
        <w:jc w:val="both"/>
        <w:rPr>
          <w:rFonts w:ascii="Arial" w:hAnsi="Arial" w:cs="Arial"/>
          <w:lang w:val="en-GB"/>
        </w:rPr>
      </w:pPr>
      <w:r w:rsidRPr="00C310B8">
        <w:rPr>
          <w:rFonts w:ascii="Arial" w:hAnsi="Arial" w:cs="Arial"/>
          <w:lang w:val="en-GB"/>
        </w:rPr>
        <w:t>Any additional criteria and other</w:t>
      </w:r>
      <w:r w:rsidRPr="00C310B8">
        <w:rPr>
          <w:rFonts w:ascii="Arial" w:hAnsi="Arial" w:cs="Arial"/>
          <w:color w:val="365F91"/>
          <w:lang w:val="en-GB"/>
        </w:rPr>
        <w:t xml:space="preserve"> </w:t>
      </w:r>
      <w:r w:rsidRPr="00C310B8">
        <w:rPr>
          <w:rFonts w:ascii="Arial" w:hAnsi="Arial" w:cs="Arial"/>
          <w:lang w:val="en-GB"/>
        </w:rPr>
        <w:t>specific information will be provided by individual UL member faculties on their respective websites.</w:t>
      </w:r>
    </w:p>
    <w:p w14:paraId="7831E706" w14:textId="77777777" w:rsidR="00037F17" w:rsidRPr="00C310B8" w:rsidRDefault="00037F17" w:rsidP="0034729E">
      <w:pPr>
        <w:pStyle w:val="Brezrazmikov"/>
        <w:jc w:val="both"/>
        <w:rPr>
          <w:rFonts w:ascii="Arial" w:hAnsi="Arial" w:cs="Arial"/>
          <w:lang w:val="en-GB"/>
        </w:rPr>
      </w:pPr>
    </w:p>
    <w:p w14:paraId="2D78DA9A" w14:textId="08F2B09D" w:rsidR="00033E89" w:rsidRPr="00C310B8" w:rsidRDefault="00033E89" w:rsidP="0034729E">
      <w:pPr>
        <w:pStyle w:val="Brezrazmikov"/>
        <w:numPr>
          <w:ilvl w:val="0"/>
          <w:numId w:val="16"/>
        </w:numPr>
        <w:jc w:val="both"/>
        <w:rPr>
          <w:rFonts w:ascii="Arial" w:hAnsi="Arial" w:cs="Arial"/>
          <w:lang w:val="en-GB"/>
        </w:rPr>
      </w:pPr>
      <w:r w:rsidRPr="00C310B8">
        <w:rPr>
          <w:rFonts w:ascii="Arial" w:hAnsi="Arial" w:cs="Arial"/>
          <w:b/>
          <w:bCs/>
          <w:lang w:val="en-GB"/>
        </w:rPr>
        <w:t>CHANGE OF THE CALL'S TERMS AND CONDITIONS AND FUNDING</w:t>
      </w:r>
    </w:p>
    <w:p w14:paraId="1066FE85" w14:textId="3157E7A2" w:rsidR="00046FF8" w:rsidRPr="00C310B8" w:rsidRDefault="0036273C" w:rsidP="0034729E">
      <w:pPr>
        <w:pStyle w:val="Brezrazmikov"/>
        <w:jc w:val="both"/>
        <w:rPr>
          <w:rFonts w:ascii="Arial" w:hAnsi="Arial" w:cs="Arial"/>
          <w:color w:val="000000"/>
          <w:lang w:val="en-GB"/>
        </w:rPr>
      </w:pPr>
      <w:r w:rsidRPr="00C310B8">
        <w:rPr>
          <w:rFonts w:ascii="Arial" w:hAnsi="Arial" w:cs="Arial"/>
          <w:lang w:val="en-GB"/>
        </w:rPr>
        <w:t>As the e</w:t>
      </w:r>
      <w:r w:rsidRPr="00C310B8">
        <w:rPr>
          <w:rFonts w:ascii="Arial" w:hAnsi="Arial" w:cs="Arial"/>
          <w:color w:val="000000"/>
          <w:lang w:val="en-GB"/>
        </w:rPr>
        <w:t xml:space="preserve">ntity publishing this call for applications, the University of Ljubljana reserves the right to amend the funding terms and conditions in the event of changes to the financing conditions or force majeure. It may change the rules and conditions for participating in the call at any time. </w:t>
      </w:r>
    </w:p>
    <w:p w14:paraId="5A3EED1C" w14:textId="77777777" w:rsidR="009F48BB" w:rsidRPr="00C310B8" w:rsidRDefault="009F48BB" w:rsidP="0034729E">
      <w:pPr>
        <w:pStyle w:val="Brezrazmikov"/>
        <w:jc w:val="both"/>
        <w:rPr>
          <w:rFonts w:ascii="Arial" w:hAnsi="Arial" w:cs="Arial"/>
          <w:color w:val="000000"/>
          <w:lang w:val="en-GB"/>
        </w:rPr>
      </w:pPr>
    </w:p>
    <w:p w14:paraId="3B1B3F3D" w14:textId="0D3283D3" w:rsidR="002A62DD" w:rsidRPr="00C310B8" w:rsidRDefault="0036273C" w:rsidP="0034729E">
      <w:pPr>
        <w:pStyle w:val="Brezrazmikov"/>
        <w:rPr>
          <w:rStyle w:val="Hiperpovezava"/>
          <w:rFonts w:ascii="Arial" w:hAnsi="Arial" w:cs="Arial"/>
          <w:color w:val="2E74B5" w:themeColor="accent1" w:themeShade="BF"/>
          <w:lang w:val="en-GB"/>
        </w:rPr>
      </w:pPr>
      <w:r w:rsidRPr="00C310B8">
        <w:rPr>
          <w:rFonts w:ascii="Arial" w:hAnsi="Arial" w:cs="Arial"/>
          <w:color w:val="000000"/>
          <w:lang w:val="en-GB"/>
        </w:rPr>
        <w:t xml:space="preserve">The University will post any changes and updates on the following website: </w:t>
      </w:r>
      <w:hyperlink r:id="rId37" w:history="1">
        <w:r w:rsidR="00D82F5D" w:rsidRPr="00C310B8">
          <w:rPr>
            <w:rStyle w:val="Hiperpovezava"/>
            <w:rFonts w:ascii="Arial" w:hAnsi="Arial" w:cs="Arial"/>
          </w:rPr>
          <w:t>Izmenjave za študij | Univerza v Ljubljani</w:t>
        </w:r>
      </w:hyperlink>
      <w:r w:rsidR="00D82F5D" w:rsidRPr="00C310B8">
        <w:rPr>
          <w:rStyle w:val="Hiperpovezava"/>
          <w:rFonts w:ascii="Arial" w:hAnsi="Arial" w:cs="Arial"/>
        </w:rPr>
        <w:t>.</w:t>
      </w:r>
    </w:p>
    <w:p w14:paraId="543D8E15" w14:textId="588092C5" w:rsidR="00C464E7" w:rsidRPr="00C310B8" w:rsidRDefault="00C464E7" w:rsidP="0034729E">
      <w:pPr>
        <w:pStyle w:val="Brezrazmikov"/>
        <w:rPr>
          <w:rStyle w:val="Hiperpovezava"/>
          <w:rFonts w:ascii="Arial" w:hAnsi="Arial" w:cs="Arial"/>
          <w:color w:val="2E74B5" w:themeColor="accent1" w:themeShade="BF"/>
          <w:lang w:val="en-GB"/>
        </w:rPr>
      </w:pPr>
    </w:p>
    <w:p w14:paraId="38F998F6" w14:textId="77777777" w:rsidR="00564071" w:rsidRPr="00C310B8" w:rsidRDefault="00564071" w:rsidP="0034729E">
      <w:pPr>
        <w:pStyle w:val="Brezrazmikov"/>
        <w:jc w:val="both"/>
        <w:rPr>
          <w:rFonts w:ascii="Arial" w:hAnsi="Arial" w:cs="Arial"/>
          <w:lang w:val="en-GB"/>
        </w:rPr>
      </w:pPr>
    </w:p>
    <w:p w14:paraId="5A6DF3A0" w14:textId="145DF870" w:rsidR="00EA1F7D" w:rsidRPr="00C310B8" w:rsidRDefault="002A62DD" w:rsidP="0034729E">
      <w:pPr>
        <w:pStyle w:val="Brezrazmikov"/>
        <w:numPr>
          <w:ilvl w:val="0"/>
          <w:numId w:val="16"/>
        </w:numPr>
        <w:jc w:val="both"/>
        <w:rPr>
          <w:rFonts w:ascii="Arial" w:hAnsi="Arial" w:cs="Arial"/>
          <w:lang w:val="en-GB"/>
        </w:rPr>
      </w:pPr>
      <w:r w:rsidRPr="00C310B8">
        <w:rPr>
          <w:rFonts w:ascii="Arial" w:hAnsi="Arial" w:cs="Arial"/>
          <w:b/>
          <w:bCs/>
          <w:lang w:val="en-GB"/>
        </w:rPr>
        <w:t>ADDITIONAL INFORMATION</w:t>
      </w:r>
    </w:p>
    <w:p w14:paraId="47282E4C" w14:textId="67F4E8CE" w:rsidR="002A62DD" w:rsidRPr="00C310B8" w:rsidRDefault="008D0974" w:rsidP="0034729E">
      <w:pPr>
        <w:pStyle w:val="Brezrazmikov"/>
        <w:jc w:val="both"/>
        <w:rPr>
          <w:rFonts w:ascii="Arial" w:hAnsi="Arial" w:cs="Arial"/>
          <w:lang w:val="en-GB"/>
        </w:rPr>
      </w:pPr>
      <w:r w:rsidRPr="00C310B8">
        <w:rPr>
          <w:rFonts w:ascii="Arial" w:hAnsi="Arial" w:cs="Arial"/>
          <w:lang w:val="en-GB"/>
        </w:rPr>
        <w:t>For further information please contact the International Cooperation Service.</w:t>
      </w:r>
    </w:p>
    <w:p w14:paraId="0991E5E9" w14:textId="77777777" w:rsidR="008D0974" w:rsidRPr="00C310B8" w:rsidRDefault="008D0974" w:rsidP="0034729E">
      <w:pPr>
        <w:pStyle w:val="Brezrazmikov"/>
        <w:jc w:val="both"/>
        <w:rPr>
          <w:rFonts w:ascii="Arial" w:hAnsi="Arial" w:cs="Arial"/>
          <w:lang w:val="en-GB"/>
        </w:rPr>
      </w:pPr>
    </w:p>
    <w:tbl>
      <w:tblPr>
        <w:tblStyle w:val="Tabelamrea"/>
        <w:tblW w:w="0" w:type="auto"/>
        <w:tblLook w:val="04A0" w:firstRow="1" w:lastRow="0" w:firstColumn="1" w:lastColumn="0" w:noHBand="0" w:noVBand="1"/>
      </w:tblPr>
      <w:tblGrid>
        <w:gridCol w:w="3187"/>
      </w:tblGrid>
      <w:tr w:rsidR="008D0974" w:rsidRPr="00C310B8" w14:paraId="7FBECE70" w14:textId="77777777" w:rsidTr="008A583F">
        <w:trPr>
          <w:trHeight w:val="911"/>
        </w:trPr>
        <w:tc>
          <w:tcPr>
            <w:tcW w:w="3187" w:type="dxa"/>
          </w:tcPr>
          <w:p w14:paraId="4BBD67B8" w14:textId="77777777" w:rsidR="008D0974" w:rsidRPr="00C310B8" w:rsidRDefault="008D0974" w:rsidP="0034729E">
            <w:pPr>
              <w:pStyle w:val="Brezrazmikov"/>
              <w:jc w:val="both"/>
              <w:rPr>
                <w:rFonts w:ascii="Arial" w:hAnsi="Arial" w:cs="Arial"/>
                <w:lang w:val="en-GB"/>
              </w:rPr>
            </w:pPr>
            <w:r w:rsidRPr="00C310B8">
              <w:rPr>
                <w:rFonts w:ascii="Arial" w:hAnsi="Arial" w:cs="Arial"/>
                <w:lang w:val="en-GB"/>
              </w:rPr>
              <w:t>Erika Bolčina</w:t>
            </w:r>
          </w:p>
          <w:p w14:paraId="3C40DE47" w14:textId="77777777" w:rsidR="008D0974" w:rsidRPr="00C310B8" w:rsidRDefault="008D0974" w:rsidP="0034729E">
            <w:pPr>
              <w:pStyle w:val="Brezrazmikov"/>
              <w:jc w:val="both"/>
              <w:rPr>
                <w:rFonts w:ascii="Arial" w:hAnsi="Arial" w:cs="Arial"/>
                <w:lang w:val="en-GB"/>
              </w:rPr>
            </w:pPr>
            <w:r w:rsidRPr="00C310B8">
              <w:rPr>
                <w:rFonts w:ascii="Arial" w:hAnsi="Arial" w:cs="Arial"/>
                <w:lang w:val="en-GB"/>
              </w:rPr>
              <w:t xml:space="preserve">Email: </w:t>
            </w:r>
            <w:hyperlink r:id="rId38" w:history="1">
              <w:r w:rsidRPr="00C310B8">
                <w:rPr>
                  <w:rStyle w:val="Hiperpovezava"/>
                  <w:rFonts w:ascii="Arial" w:hAnsi="Arial" w:cs="Arial"/>
                  <w:color w:val="2E74B5" w:themeColor="accent1" w:themeShade="BF"/>
                  <w:lang w:val="en-GB"/>
                </w:rPr>
                <w:t>erika.bolcina@uni-lj.si</w:t>
              </w:r>
            </w:hyperlink>
          </w:p>
          <w:p w14:paraId="1F9C1ADE" w14:textId="77777777" w:rsidR="008D0974" w:rsidRPr="00C310B8" w:rsidRDefault="008D0974" w:rsidP="0034729E">
            <w:pPr>
              <w:pStyle w:val="Brezrazmikov"/>
              <w:jc w:val="both"/>
              <w:rPr>
                <w:rFonts w:ascii="Arial" w:hAnsi="Arial" w:cs="Arial"/>
                <w:lang w:val="en-GB"/>
              </w:rPr>
            </w:pPr>
            <w:r w:rsidRPr="00C310B8">
              <w:rPr>
                <w:rFonts w:ascii="Arial" w:hAnsi="Arial" w:cs="Arial"/>
                <w:lang w:val="en-GB"/>
              </w:rPr>
              <w:t>Tel.: +386 1 2418 571</w:t>
            </w:r>
          </w:p>
          <w:p w14:paraId="3BF9F87E" w14:textId="77777777" w:rsidR="008D0974" w:rsidRPr="00C310B8" w:rsidRDefault="008D0974" w:rsidP="0034729E">
            <w:pPr>
              <w:pStyle w:val="Brezrazmikov"/>
              <w:jc w:val="both"/>
              <w:rPr>
                <w:rFonts w:ascii="Arial" w:hAnsi="Arial" w:cs="Arial"/>
                <w:lang w:val="en-GB"/>
              </w:rPr>
            </w:pPr>
          </w:p>
        </w:tc>
      </w:tr>
    </w:tbl>
    <w:p w14:paraId="0B67A06D" w14:textId="77777777" w:rsidR="00141B68" w:rsidRPr="00C310B8" w:rsidRDefault="00141B68" w:rsidP="0034729E">
      <w:pPr>
        <w:pStyle w:val="Brezrazmikov"/>
        <w:jc w:val="both"/>
        <w:rPr>
          <w:rFonts w:ascii="Arial" w:hAnsi="Arial" w:cs="Arial"/>
          <w:lang w:val="en-GB"/>
        </w:rPr>
      </w:pPr>
    </w:p>
    <w:p w14:paraId="2182276D" w14:textId="19303A98" w:rsidR="00141B68" w:rsidRPr="00C310B8" w:rsidRDefault="00141B68" w:rsidP="0034729E">
      <w:pPr>
        <w:pStyle w:val="Brezrazmikov"/>
        <w:jc w:val="both"/>
        <w:rPr>
          <w:rFonts w:ascii="Arial" w:hAnsi="Arial" w:cs="Arial"/>
          <w:lang w:val="en-GB"/>
        </w:rPr>
      </w:pPr>
    </w:p>
    <w:p w14:paraId="6A448F51" w14:textId="77777777" w:rsidR="00F252B8" w:rsidRPr="00C310B8" w:rsidRDefault="00F252B8" w:rsidP="0034729E">
      <w:pPr>
        <w:pStyle w:val="Brezrazmikov"/>
        <w:jc w:val="both"/>
        <w:rPr>
          <w:rFonts w:ascii="Arial" w:hAnsi="Arial" w:cs="Arial"/>
          <w:lang w:val="en-GB"/>
        </w:rPr>
      </w:pPr>
    </w:p>
    <w:p w14:paraId="192F526C" w14:textId="77777777" w:rsidR="002A62DD" w:rsidRPr="00C310B8" w:rsidRDefault="002A62DD" w:rsidP="0034729E">
      <w:pPr>
        <w:pStyle w:val="Brezrazmikov"/>
        <w:jc w:val="both"/>
        <w:rPr>
          <w:rFonts w:ascii="Arial" w:hAnsi="Arial" w:cs="Arial"/>
          <w:lang w:val="en-GB"/>
        </w:rPr>
      </w:pPr>
    </w:p>
    <w:p w14:paraId="4779BA32" w14:textId="275583D8" w:rsidR="004E6484" w:rsidRPr="00C310B8" w:rsidRDefault="00B11E7F" w:rsidP="0034729E">
      <w:pPr>
        <w:pStyle w:val="Brezrazmikov"/>
        <w:jc w:val="both"/>
        <w:rPr>
          <w:rFonts w:ascii="Arial" w:hAnsi="Arial" w:cs="Arial"/>
          <w:lang w:val="en-GB"/>
        </w:rPr>
      </w:pPr>
      <w:r w:rsidRPr="00C310B8">
        <w:rPr>
          <w:rFonts w:ascii="Arial" w:hAnsi="Arial" w:cs="Arial"/>
          <w:lang w:val="en-GB"/>
        </w:rPr>
        <w:t>Ljubljana,</w:t>
      </w:r>
      <w:r w:rsidR="00D82F5D" w:rsidRPr="00C310B8">
        <w:rPr>
          <w:rFonts w:ascii="Arial" w:hAnsi="Arial" w:cs="Arial"/>
          <w:lang w:val="en-GB"/>
        </w:rPr>
        <w:t xml:space="preserve"> </w:t>
      </w:r>
      <w:r w:rsidR="004870CA" w:rsidRPr="00C310B8">
        <w:rPr>
          <w:rFonts w:ascii="Arial" w:hAnsi="Arial" w:cs="Arial"/>
          <w:lang w:val="en-GB"/>
        </w:rPr>
        <w:t>10</w:t>
      </w:r>
      <w:r w:rsidR="006F544A" w:rsidRPr="00C310B8">
        <w:rPr>
          <w:rFonts w:ascii="Arial" w:hAnsi="Arial" w:cs="Arial"/>
          <w:lang w:val="en-GB"/>
        </w:rPr>
        <w:t xml:space="preserve">. </w:t>
      </w:r>
      <w:r w:rsidR="004870CA" w:rsidRPr="00C310B8">
        <w:rPr>
          <w:rFonts w:ascii="Arial" w:hAnsi="Arial" w:cs="Arial"/>
          <w:lang w:val="en-GB"/>
        </w:rPr>
        <w:t>6</w:t>
      </w:r>
      <w:r w:rsidR="006F544A" w:rsidRPr="00C310B8">
        <w:rPr>
          <w:rFonts w:ascii="Arial" w:hAnsi="Arial" w:cs="Arial"/>
          <w:lang w:val="en-GB"/>
        </w:rPr>
        <w:t>. 202</w:t>
      </w:r>
      <w:r w:rsidR="004870CA" w:rsidRPr="00C310B8">
        <w:rPr>
          <w:rFonts w:ascii="Arial" w:hAnsi="Arial" w:cs="Arial"/>
          <w:lang w:val="en-GB"/>
        </w:rPr>
        <w:t>6</w:t>
      </w:r>
      <w:r w:rsidR="002A62DD" w:rsidRPr="00C310B8">
        <w:rPr>
          <w:rFonts w:ascii="Arial" w:hAnsi="Arial" w:cs="Arial"/>
          <w:lang w:val="en-GB"/>
        </w:rPr>
        <w:tab/>
      </w:r>
      <w:r w:rsidR="002A62DD" w:rsidRPr="00C310B8">
        <w:rPr>
          <w:rFonts w:ascii="Arial" w:hAnsi="Arial" w:cs="Arial"/>
          <w:lang w:val="en-GB"/>
        </w:rPr>
        <w:tab/>
      </w:r>
      <w:r w:rsidR="002A62DD" w:rsidRPr="00C310B8">
        <w:rPr>
          <w:rFonts w:ascii="Arial" w:hAnsi="Arial" w:cs="Arial"/>
          <w:lang w:val="en-GB"/>
        </w:rPr>
        <w:tab/>
      </w:r>
      <w:r w:rsidR="002A62DD" w:rsidRPr="00C310B8">
        <w:rPr>
          <w:rFonts w:ascii="Arial" w:hAnsi="Arial" w:cs="Arial"/>
          <w:lang w:val="en-GB"/>
        </w:rPr>
        <w:tab/>
        <w:t xml:space="preserve">     </w:t>
      </w:r>
      <w:r w:rsidR="00F93195" w:rsidRPr="00C310B8">
        <w:rPr>
          <w:rFonts w:ascii="Arial" w:hAnsi="Arial" w:cs="Arial"/>
          <w:lang w:val="en-GB"/>
        </w:rPr>
        <w:t xml:space="preserve">   </w:t>
      </w:r>
      <w:r w:rsidR="002A62DD" w:rsidRPr="00C310B8">
        <w:rPr>
          <w:rFonts w:ascii="Arial" w:hAnsi="Arial" w:cs="Arial"/>
          <w:lang w:val="en-GB"/>
        </w:rPr>
        <w:t xml:space="preserve">Bibi Ovaska </w:t>
      </w:r>
    </w:p>
    <w:p w14:paraId="23E8FC83" w14:textId="6BAE880C" w:rsidR="002A62DD" w:rsidRPr="00C92414" w:rsidRDefault="00FD2734" w:rsidP="0034729E">
      <w:pPr>
        <w:pStyle w:val="Brezrazmikov"/>
        <w:ind w:left="4248"/>
        <w:jc w:val="both"/>
        <w:rPr>
          <w:rFonts w:ascii="Arial" w:hAnsi="Arial" w:cs="Arial"/>
          <w:lang w:val="en-GB"/>
        </w:rPr>
      </w:pPr>
      <w:r w:rsidRPr="00C310B8">
        <w:rPr>
          <w:rFonts w:ascii="Arial" w:hAnsi="Arial" w:cs="Arial"/>
          <w:lang w:val="en-GB"/>
        </w:rPr>
        <w:t xml:space="preserve">       </w:t>
      </w:r>
      <w:r w:rsidR="00D82F5D" w:rsidRPr="00C310B8">
        <w:rPr>
          <w:rFonts w:ascii="Arial" w:hAnsi="Arial" w:cs="Arial"/>
          <w:lang w:val="en-GB"/>
        </w:rPr>
        <w:t xml:space="preserve"> </w:t>
      </w:r>
      <w:r w:rsidRPr="00C310B8">
        <w:rPr>
          <w:rFonts w:ascii="Arial" w:hAnsi="Arial" w:cs="Arial"/>
          <w:lang w:val="en-GB"/>
        </w:rPr>
        <w:t>Erasmus+ KA1 131 Institutional Coordinator</w:t>
      </w:r>
    </w:p>
    <w:p w14:paraId="3C2BFA18" w14:textId="77777777" w:rsidR="00C86C35" w:rsidRPr="00C92414" w:rsidRDefault="002A62DD" w:rsidP="0034729E">
      <w:pPr>
        <w:pStyle w:val="Brezrazmikov"/>
        <w:jc w:val="both"/>
        <w:rPr>
          <w:rFonts w:ascii="Arial" w:hAnsi="Arial" w:cs="Arial"/>
        </w:rPr>
      </w:pPr>
      <w:r w:rsidRPr="00C92414">
        <w:rPr>
          <w:rFonts w:ascii="Arial" w:hAnsi="Arial" w:cs="Arial"/>
          <w:lang w:val="en-GB"/>
        </w:rPr>
        <w:tab/>
      </w:r>
      <w:r w:rsidRPr="00C92414">
        <w:rPr>
          <w:rFonts w:ascii="Arial" w:hAnsi="Arial" w:cs="Arial"/>
          <w:lang w:val="en-GB"/>
        </w:rPr>
        <w:tab/>
      </w:r>
      <w:r w:rsidRPr="00C92414">
        <w:rPr>
          <w:rFonts w:ascii="Arial" w:hAnsi="Arial" w:cs="Arial"/>
          <w:lang w:val="en-GB"/>
        </w:rPr>
        <w:tab/>
      </w:r>
    </w:p>
    <w:sectPr w:rsidR="00C86C35" w:rsidRPr="00C92414" w:rsidSect="00E465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57D2" w14:textId="77777777" w:rsidR="00936A4B" w:rsidRDefault="00936A4B" w:rsidP="002A62DD">
      <w:pPr>
        <w:spacing w:after="0" w:line="240" w:lineRule="auto"/>
      </w:pPr>
      <w:r>
        <w:separator/>
      </w:r>
    </w:p>
  </w:endnote>
  <w:endnote w:type="continuationSeparator" w:id="0">
    <w:p w14:paraId="36A0DEC9" w14:textId="77777777" w:rsidR="00936A4B" w:rsidRDefault="00936A4B" w:rsidP="002A6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23FE8" w14:textId="77777777" w:rsidR="00936A4B" w:rsidRDefault="00936A4B" w:rsidP="002A62DD">
      <w:pPr>
        <w:spacing w:after="0" w:line="240" w:lineRule="auto"/>
      </w:pPr>
      <w:r>
        <w:separator/>
      </w:r>
    </w:p>
  </w:footnote>
  <w:footnote w:type="continuationSeparator" w:id="0">
    <w:p w14:paraId="660B50A9" w14:textId="77777777" w:rsidR="00936A4B" w:rsidRDefault="00936A4B" w:rsidP="002A6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E6D"/>
    <w:multiLevelType w:val="hybridMultilevel"/>
    <w:tmpl w:val="0F7AF728"/>
    <w:lvl w:ilvl="0" w:tplc="F3604590">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AD66A22"/>
    <w:multiLevelType w:val="hybridMultilevel"/>
    <w:tmpl w:val="D0063034"/>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6D1BEC"/>
    <w:multiLevelType w:val="hybridMultilevel"/>
    <w:tmpl w:val="8F10BDE6"/>
    <w:lvl w:ilvl="0" w:tplc="A748FF44">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0EA62928"/>
    <w:multiLevelType w:val="multilevel"/>
    <w:tmpl w:val="653075C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0AE1924"/>
    <w:multiLevelType w:val="hybridMultilevel"/>
    <w:tmpl w:val="C930B928"/>
    <w:lvl w:ilvl="0" w:tplc="AC8052B4">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4476592"/>
    <w:multiLevelType w:val="multilevel"/>
    <w:tmpl w:val="653075C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C1975C3"/>
    <w:multiLevelType w:val="hybridMultilevel"/>
    <w:tmpl w:val="DDB4FF80"/>
    <w:lvl w:ilvl="0" w:tplc="7AB4E87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1A2508"/>
    <w:multiLevelType w:val="hybridMultilevel"/>
    <w:tmpl w:val="1BFC0526"/>
    <w:lvl w:ilvl="0" w:tplc="6ACA3BE0">
      <w:start w:val="1"/>
      <w:numFmt w:val="bullet"/>
      <w:lvlText w:val=""/>
      <w:lvlJc w:val="left"/>
      <w:pPr>
        <w:ind w:left="720" w:hanging="360"/>
      </w:pPr>
      <w:rPr>
        <w:rFonts w:ascii="Symbol" w:hAnsi="Symbol" w:hint="default"/>
      </w:rPr>
    </w:lvl>
    <w:lvl w:ilvl="1" w:tplc="F5DC7C6C">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4E7BBA"/>
    <w:multiLevelType w:val="hybridMultilevel"/>
    <w:tmpl w:val="B4443B20"/>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B017C9"/>
    <w:multiLevelType w:val="hybridMultilevel"/>
    <w:tmpl w:val="5E48589A"/>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FC952E8"/>
    <w:multiLevelType w:val="hybridMultilevel"/>
    <w:tmpl w:val="D7DE01E8"/>
    <w:lvl w:ilvl="0" w:tplc="6ACA3BE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B2B3977"/>
    <w:multiLevelType w:val="hybridMultilevel"/>
    <w:tmpl w:val="B96A8AB0"/>
    <w:lvl w:ilvl="0" w:tplc="12AA76A2">
      <w:start w:val="1"/>
      <w:numFmt w:val="bullet"/>
      <w:lvlText w:val="□"/>
      <w:lvlJc w:val="left"/>
      <w:pPr>
        <w:ind w:left="405" w:hanging="360"/>
      </w:pPr>
      <w:rPr>
        <w:rFonts w:ascii="Courier New" w:hAnsi="Courier New" w:cs="Times New Roman" w:hint="default"/>
      </w:rPr>
    </w:lvl>
    <w:lvl w:ilvl="1" w:tplc="04240003">
      <w:start w:val="1"/>
      <w:numFmt w:val="bullet"/>
      <w:lvlText w:val="o"/>
      <w:lvlJc w:val="left"/>
      <w:pPr>
        <w:ind w:left="1125" w:hanging="360"/>
      </w:pPr>
      <w:rPr>
        <w:rFonts w:ascii="Courier New" w:hAnsi="Courier New" w:cs="Courier New" w:hint="default"/>
      </w:rPr>
    </w:lvl>
    <w:lvl w:ilvl="2" w:tplc="04240005">
      <w:start w:val="1"/>
      <w:numFmt w:val="bullet"/>
      <w:lvlText w:val=""/>
      <w:lvlJc w:val="left"/>
      <w:pPr>
        <w:ind w:left="1845" w:hanging="360"/>
      </w:pPr>
      <w:rPr>
        <w:rFonts w:ascii="Wingdings" w:hAnsi="Wingdings" w:hint="default"/>
      </w:rPr>
    </w:lvl>
    <w:lvl w:ilvl="3" w:tplc="04240001">
      <w:start w:val="1"/>
      <w:numFmt w:val="bullet"/>
      <w:lvlText w:val=""/>
      <w:lvlJc w:val="left"/>
      <w:pPr>
        <w:ind w:left="2565" w:hanging="360"/>
      </w:pPr>
      <w:rPr>
        <w:rFonts w:ascii="Symbol" w:hAnsi="Symbol" w:hint="default"/>
      </w:rPr>
    </w:lvl>
    <w:lvl w:ilvl="4" w:tplc="04240003">
      <w:start w:val="1"/>
      <w:numFmt w:val="bullet"/>
      <w:lvlText w:val="o"/>
      <w:lvlJc w:val="left"/>
      <w:pPr>
        <w:ind w:left="3285" w:hanging="360"/>
      </w:pPr>
      <w:rPr>
        <w:rFonts w:ascii="Courier New" w:hAnsi="Courier New" w:cs="Courier New" w:hint="default"/>
      </w:rPr>
    </w:lvl>
    <w:lvl w:ilvl="5" w:tplc="04240005">
      <w:start w:val="1"/>
      <w:numFmt w:val="bullet"/>
      <w:lvlText w:val=""/>
      <w:lvlJc w:val="left"/>
      <w:pPr>
        <w:ind w:left="4005" w:hanging="360"/>
      </w:pPr>
      <w:rPr>
        <w:rFonts w:ascii="Wingdings" w:hAnsi="Wingdings" w:hint="default"/>
      </w:rPr>
    </w:lvl>
    <w:lvl w:ilvl="6" w:tplc="04240001">
      <w:start w:val="1"/>
      <w:numFmt w:val="bullet"/>
      <w:lvlText w:val=""/>
      <w:lvlJc w:val="left"/>
      <w:pPr>
        <w:ind w:left="4725" w:hanging="360"/>
      </w:pPr>
      <w:rPr>
        <w:rFonts w:ascii="Symbol" w:hAnsi="Symbol" w:hint="default"/>
      </w:rPr>
    </w:lvl>
    <w:lvl w:ilvl="7" w:tplc="04240003">
      <w:start w:val="1"/>
      <w:numFmt w:val="bullet"/>
      <w:lvlText w:val="o"/>
      <w:lvlJc w:val="left"/>
      <w:pPr>
        <w:ind w:left="5445" w:hanging="360"/>
      </w:pPr>
      <w:rPr>
        <w:rFonts w:ascii="Courier New" w:hAnsi="Courier New" w:cs="Courier New" w:hint="default"/>
      </w:rPr>
    </w:lvl>
    <w:lvl w:ilvl="8" w:tplc="04240005">
      <w:start w:val="1"/>
      <w:numFmt w:val="bullet"/>
      <w:lvlText w:val=""/>
      <w:lvlJc w:val="left"/>
      <w:pPr>
        <w:ind w:left="6165" w:hanging="360"/>
      </w:pPr>
      <w:rPr>
        <w:rFonts w:ascii="Wingdings" w:hAnsi="Wingdings" w:hint="default"/>
      </w:rPr>
    </w:lvl>
  </w:abstractNum>
  <w:abstractNum w:abstractNumId="12" w15:restartNumberingAfterBreak="0">
    <w:nsid w:val="64057290"/>
    <w:multiLevelType w:val="hybridMultilevel"/>
    <w:tmpl w:val="C798970A"/>
    <w:lvl w:ilvl="0" w:tplc="6854EC16">
      <w:start w:val="540"/>
      <w:numFmt w:val="bullet"/>
      <w:lvlText w:val="-"/>
      <w:lvlJc w:val="left"/>
      <w:pPr>
        <w:ind w:left="1110" w:hanging="360"/>
      </w:pPr>
      <w:rPr>
        <w:rFonts w:ascii="Calibri" w:eastAsia="Calibri" w:hAnsi="Calibri" w:cs="Calibri" w:hint="default"/>
      </w:rPr>
    </w:lvl>
    <w:lvl w:ilvl="1" w:tplc="04240003">
      <w:start w:val="1"/>
      <w:numFmt w:val="bullet"/>
      <w:lvlText w:val="o"/>
      <w:lvlJc w:val="left"/>
      <w:pPr>
        <w:ind w:left="1830" w:hanging="360"/>
      </w:pPr>
      <w:rPr>
        <w:rFonts w:ascii="Courier New" w:hAnsi="Courier New" w:cs="Courier New" w:hint="default"/>
      </w:rPr>
    </w:lvl>
    <w:lvl w:ilvl="2" w:tplc="04240005" w:tentative="1">
      <w:start w:val="1"/>
      <w:numFmt w:val="bullet"/>
      <w:lvlText w:val=""/>
      <w:lvlJc w:val="left"/>
      <w:pPr>
        <w:ind w:left="2550" w:hanging="360"/>
      </w:pPr>
      <w:rPr>
        <w:rFonts w:ascii="Wingdings" w:hAnsi="Wingdings" w:hint="default"/>
      </w:rPr>
    </w:lvl>
    <w:lvl w:ilvl="3" w:tplc="04240001" w:tentative="1">
      <w:start w:val="1"/>
      <w:numFmt w:val="bullet"/>
      <w:lvlText w:val=""/>
      <w:lvlJc w:val="left"/>
      <w:pPr>
        <w:ind w:left="3270" w:hanging="360"/>
      </w:pPr>
      <w:rPr>
        <w:rFonts w:ascii="Symbol" w:hAnsi="Symbol" w:hint="default"/>
      </w:rPr>
    </w:lvl>
    <w:lvl w:ilvl="4" w:tplc="04240003" w:tentative="1">
      <w:start w:val="1"/>
      <w:numFmt w:val="bullet"/>
      <w:lvlText w:val="o"/>
      <w:lvlJc w:val="left"/>
      <w:pPr>
        <w:ind w:left="3990" w:hanging="360"/>
      </w:pPr>
      <w:rPr>
        <w:rFonts w:ascii="Courier New" w:hAnsi="Courier New" w:cs="Courier New" w:hint="default"/>
      </w:rPr>
    </w:lvl>
    <w:lvl w:ilvl="5" w:tplc="04240005" w:tentative="1">
      <w:start w:val="1"/>
      <w:numFmt w:val="bullet"/>
      <w:lvlText w:val=""/>
      <w:lvlJc w:val="left"/>
      <w:pPr>
        <w:ind w:left="4710" w:hanging="360"/>
      </w:pPr>
      <w:rPr>
        <w:rFonts w:ascii="Wingdings" w:hAnsi="Wingdings" w:hint="default"/>
      </w:rPr>
    </w:lvl>
    <w:lvl w:ilvl="6" w:tplc="04240001" w:tentative="1">
      <w:start w:val="1"/>
      <w:numFmt w:val="bullet"/>
      <w:lvlText w:val=""/>
      <w:lvlJc w:val="left"/>
      <w:pPr>
        <w:ind w:left="5430" w:hanging="360"/>
      </w:pPr>
      <w:rPr>
        <w:rFonts w:ascii="Symbol" w:hAnsi="Symbol" w:hint="default"/>
      </w:rPr>
    </w:lvl>
    <w:lvl w:ilvl="7" w:tplc="04240003" w:tentative="1">
      <w:start w:val="1"/>
      <w:numFmt w:val="bullet"/>
      <w:lvlText w:val="o"/>
      <w:lvlJc w:val="left"/>
      <w:pPr>
        <w:ind w:left="6150" w:hanging="360"/>
      </w:pPr>
      <w:rPr>
        <w:rFonts w:ascii="Courier New" w:hAnsi="Courier New" w:cs="Courier New" w:hint="default"/>
      </w:rPr>
    </w:lvl>
    <w:lvl w:ilvl="8" w:tplc="04240005" w:tentative="1">
      <w:start w:val="1"/>
      <w:numFmt w:val="bullet"/>
      <w:lvlText w:val=""/>
      <w:lvlJc w:val="left"/>
      <w:pPr>
        <w:ind w:left="6870" w:hanging="360"/>
      </w:pPr>
      <w:rPr>
        <w:rFonts w:ascii="Wingdings" w:hAnsi="Wingdings" w:hint="default"/>
      </w:rPr>
    </w:lvl>
  </w:abstractNum>
  <w:abstractNum w:abstractNumId="13" w15:restartNumberingAfterBreak="0">
    <w:nsid w:val="6618065A"/>
    <w:multiLevelType w:val="hybridMultilevel"/>
    <w:tmpl w:val="AEB4B934"/>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F3E47"/>
    <w:multiLevelType w:val="hybridMultilevel"/>
    <w:tmpl w:val="EC286EAC"/>
    <w:lvl w:ilvl="0" w:tplc="A9DE4B9A">
      <w:numFmt w:val="bullet"/>
      <w:lvlText w:val="-"/>
      <w:lvlJc w:val="left"/>
      <w:pPr>
        <w:ind w:left="720" w:hanging="360"/>
      </w:pPr>
      <w:rPr>
        <w:rFonts w:ascii="Calibri" w:eastAsia="Calibri" w:hAnsi="Calibri"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68EA3990"/>
    <w:multiLevelType w:val="hybridMultilevel"/>
    <w:tmpl w:val="32320CBA"/>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17430A9"/>
    <w:multiLevelType w:val="hybridMultilevel"/>
    <w:tmpl w:val="DFAC8D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1910D52"/>
    <w:multiLevelType w:val="multilevel"/>
    <w:tmpl w:val="E6BA3210"/>
    <w:lvl w:ilvl="0">
      <w:start w:val="1"/>
      <w:numFmt w:val="decimal"/>
      <w:lvlText w:val="%1."/>
      <w:lvlJc w:val="left"/>
      <w:pPr>
        <w:ind w:left="720" w:hanging="360"/>
      </w:pPr>
      <w:rPr>
        <w:rFonts w:hint="default"/>
        <w:b/>
        <w:bCs/>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72130BA2"/>
    <w:multiLevelType w:val="hybridMultilevel"/>
    <w:tmpl w:val="E10E9BB6"/>
    <w:lvl w:ilvl="0" w:tplc="6ACA3BE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76D76D79"/>
    <w:multiLevelType w:val="hybridMultilevel"/>
    <w:tmpl w:val="BCDE44A0"/>
    <w:lvl w:ilvl="0" w:tplc="19AEAD4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F529D3"/>
    <w:multiLevelType w:val="multilevel"/>
    <w:tmpl w:val="653075C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8008005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057589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5101995">
    <w:abstractNumId w:val="0"/>
  </w:num>
  <w:num w:numId="4" w16cid:durableId="1680348377">
    <w:abstractNumId w:val="11"/>
  </w:num>
  <w:num w:numId="5" w16cid:durableId="1036924524">
    <w:abstractNumId w:val="9"/>
  </w:num>
  <w:num w:numId="6" w16cid:durableId="1540051887">
    <w:abstractNumId w:val="1"/>
  </w:num>
  <w:num w:numId="7" w16cid:durableId="1045329019">
    <w:abstractNumId w:val="13"/>
  </w:num>
  <w:num w:numId="8" w16cid:durableId="1519347951">
    <w:abstractNumId w:val="19"/>
  </w:num>
  <w:num w:numId="9" w16cid:durableId="74400379">
    <w:abstractNumId w:val="15"/>
  </w:num>
  <w:num w:numId="10" w16cid:durableId="1792086405">
    <w:abstractNumId w:val="6"/>
  </w:num>
  <w:num w:numId="11" w16cid:durableId="617688520">
    <w:abstractNumId w:val="7"/>
  </w:num>
  <w:num w:numId="12" w16cid:durableId="286473353">
    <w:abstractNumId w:val="4"/>
  </w:num>
  <w:num w:numId="13" w16cid:durableId="197206000">
    <w:abstractNumId w:val="8"/>
  </w:num>
  <w:num w:numId="14" w16cid:durableId="501900254">
    <w:abstractNumId w:val="18"/>
  </w:num>
  <w:num w:numId="15" w16cid:durableId="672680480">
    <w:abstractNumId w:val="16"/>
  </w:num>
  <w:num w:numId="16" w16cid:durableId="2107270081">
    <w:abstractNumId w:val="17"/>
  </w:num>
  <w:num w:numId="17" w16cid:durableId="797796564">
    <w:abstractNumId w:val="3"/>
  </w:num>
  <w:num w:numId="18" w16cid:durableId="1836337643">
    <w:abstractNumId w:val="20"/>
  </w:num>
  <w:num w:numId="19" w16cid:durableId="1646468160">
    <w:abstractNumId w:val="5"/>
  </w:num>
  <w:num w:numId="20" w16cid:durableId="1556311179">
    <w:abstractNumId w:val="12"/>
  </w:num>
  <w:num w:numId="21" w16cid:durableId="1861238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DD"/>
    <w:rsid w:val="00033E89"/>
    <w:rsid w:val="0003718A"/>
    <w:rsid w:val="00037F17"/>
    <w:rsid w:val="00043EC7"/>
    <w:rsid w:val="00046FF8"/>
    <w:rsid w:val="000B0AB1"/>
    <w:rsid w:val="000E4AB3"/>
    <w:rsid w:val="000E601E"/>
    <w:rsid w:val="000F55D6"/>
    <w:rsid w:val="00132409"/>
    <w:rsid w:val="001366E7"/>
    <w:rsid w:val="001368F9"/>
    <w:rsid w:val="00141B68"/>
    <w:rsid w:val="00155463"/>
    <w:rsid w:val="00160FF4"/>
    <w:rsid w:val="00167327"/>
    <w:rsid w:val="0017151B"/>
    <w:rsid w:val="001730D4"/>
    <w:rsid w:val="0017327D"/>
    <w:rsid w:val="001A2508"/>
    <w:rsid w:val="001B6775"/>
    <w:rsid w:val="001D1452"/>
    <w:rsid w:val="001D2052"/>
    <w:rsid w:val="001E1D92"/>
    <w:rsid w:val="001F074B"/>
    <w:rsid w:val="002062BA"/>
    <w:rsid w:val="002154B8"/>
    <w:rsid w:val="00225AE3"/>
    <w:rsid w:val="002336D1"/>
    <w:rsid w:val="00263BBE"/>
    <w:rsid w:val="002726C7"/>
    <w:rsid w:val="002733B2"/>
    <w:rsid w:val="00286BB8"/>
    <w:rsid w:val="002932A8"/>
    <w:rsid w:val="00296478"/>
    <w:rsid w:val="002A62DD"/>
    <w:rsid w:val="002B6F80"/>
    <w:rsid w:val="002C42DA"/>
    <w:rsid w:val="002D792D"/>
    <w:rsid w:val="002F6F01"/>
    <w:rsid w:val="0031361E"/>
    <w:rsid w:val="00325D6C"/>
    <w:rsid w:val="003311E4"/>
    <w:rsid w:val="0034729E"/>
    <w:rsid w:val="003556E8"/>
    <w:rsid w:val="0036273C"/>
    <w:rsid w:val="00366572"/>
    <w:rsid w:val="00366B2B"/>
    <w:rsid w:val="00372269"/>
    <w:rsid w:val="003E0DB0"/>
    <w:rsid w:val="003E739D"/>
    <w:rsid w:val="003F7C84"/>
    <w:rsid w:val="00423E49"/>
    <w:rsid w:val="00436C84"/>
    <w:rsid w:val="00442D12"/>
    <w:rsid w:val="004504EE"/>
    <w:rsid w:val="0045582D"/>
    <w:rsid w:val="0045771F"/>
    <w:rsid w:val="00470930"/>
    <w:rsid w:val="004870CA"/>
    <w:rsid w:val="004E283A"/>
    <w:rsid w:val="004E4678"/>
    <w:rsid w:val="004E6484"/>
    <w:rsid w:val="004F28A9"/>
    <w:rsid w:val="004F3D5F"/>
    <w:rsid w:val="005049FC"/>
    <w:rsid w:val="0050698C"/>
    <w:rsid w:val="00514D96"/>
    <w:rsid w:val="00515A75"/>
    <w:rsid w:val="005163D2"/>
    <w:rsid w:val="00517C98"/>
    <w:rsid w:val="00527F5D"/>
    <w:rsid w:val="00531EFD"/>
    <w:rsid w:val="005521D9"/>
    <w:rsid w:val="00562500"/>
    <w:rsid w:val="00564071"/>
    <w:rsid w:val="0057662D"/>
    <w:rsid w:val="00584FD3"/>
    <w:rsid w:val="00585AB1"/>
    <w:rsid w:val="005B7D46"/>
    <w:rsid w:val="005D35B9"/>
    <w:rsid w:val="005F26C1"/>
    <w:rsid w:val="005F6590"/>
    <w:rsid w:val="006126CB"/>
    <w:rsid w:val="00621CB4"/>
    <w:rsid w:val="006538EE"/>
    <w:rsid w:val="00655059"/>
    <w:rsid w:val="00655DE3"/>
    <w:rsid w:val="00665629"/>
    <w:rsid w:val="00674D9A"/>
    <w:rsid w:val="006B56D9"/>
    <w:rsid w:val="006C7CE9"/>
    <w:rsid w:val="006D7277"/>
    <w:rsid w:val="006F544A"/>
    <w:rsid w:val="00730E70"/>
    <w:rsid w:val="007433C3"/>
    <w:rsid w:val="00745497"/>
    <w:rsid w:val="00763841"/>
    <w:rsid w:val="00765C18"/>
    <w:rsid w:val="007827D4"/>
    <w:rsid w:val="007938A9"/>
    <w:rsid w:val="007A2850"/>
    <w:rsid w:val="007A7EB5"/>
    <w:rsid w:val="007B4310"/>
    <w:rsid w:val="007F3033"/>
    <w:rsid w:val="008063C7"/>
    <w:rsid w:val="00822A44"/>
    <w:rsid w:val="008A1529"/>
    <w:rsid w:val="008A583F"/>
    <w:rsid w:val="008B42CF"/>
    <w:rsid w:val="008D0974"/>
    <w:rsid w:val="008D2E49"/>
    <w:rsid w:val="008E1561"/>
    <w:rsid w:val="00906CFF"/>
    <w:rsid w:val="009206C4"/>
    <w:rsid w:val="00926407"/>
    <w:rsid w:val="00936A4B"/>
    <w:rsid w:val="009511D8"/>
    <w:rsid w:val="00957AA3"/>
    <w:rsid w:val="009752D8"/>
    <w:rsid w:val="009D48E8"/>
    <w:rsid w:val="009E19A1"/>
    <w:rsid w:val="009F2A7F"/>
    <w:rsid w:val="009F48BB"/>
    <w:rsid w:val="009F77FE"/>
    <w:rsid w:val="00A04E75"/>
    <w:rsid w:val="00A1325C"/>
    <w:rsid w:val="00A17495"/>
    <w:rsid w:val="00A23291"/>
    <w:rsid w:val="00A33093"/>
    <w:rsid w:val="00A41C39"/>
    <w:rsid w:val="00A95525"/>
    <w:rsid w:val="00A95A93"/>
    <w:rsid w:val="00A965F7"/>
    <w:rsid w:val="00AA0710"/>
    <w:rsid w:val="00AB1851"/>
    <w:rsid w:val="00AB4108"/>
    <w:rsid w:val="00AB72C0"/>
    <w:rsid w:val="00AF024E"/>
    <w:rsid w:val="00AF23A6"/>
    <w:rsid w:val="00AF55A3"/>
    <w:rsid w:val="00B11E7F"/>
    <w:rsid w:val="00B2442C"/>
    <w:rsid w:val="00B250E3"/>
    <w:rsid w:val="00B328DE"/>
    <w:rsid w:val="00B5149B"/>
    <w:rsid w:val="00B60BC8"/>
    <w:rsid w:val="00B7759C"/>
    <w:rsid w:val="00B900FF"/>
    <w:rsid w:val="00B93121"/>
    <w:rsid w:val="00BC0227"/>
    <w:rsid w:val="00BC0572"/>
    <w:rsid w:val="00BC2AB4"/>
    <w:rsid w:val="00BD021C"/>
    <w:rsid w:val="00BD1FF5"/>
    <w:rsid w:val="00BE30ED"/>
    <w:rsid w:val="00BF085A"/>
    <w:rsid w:val="00BF60A3"/>
    <w:rsid w:val="00C05A7E"/>
    <w:rsid w:val="00C06766"/>
    <w:rsid w:val="00C310B8"/>
    <w:rsid w:val="00C464E7"/>
    <w:rsid w:val="00C5595C"/>
    <w:rsid w:val="00C570D5"/>
    <w:rsid w:val="00C57AB1"/>
    <w:rsid w:val="00C608C8"/>
    <w:rsid w:val="00C61B4D"/>
    <w:rsid w:val="00C63E76"/>
    <w:rsid w:val="00C65156"/>
    <w:rsid w:val="00C86C35"/>
    <w:rsid w:val="00C92414"/>
    <w:rsid w:val="00CA0AC3"/>
    <w:rsid w:val="00CD30A5"/>
    <w:rsid w:val="00CD4C29"/>
    <w:rsid w:val="00CE51D3"/>
    <w:rsid w:val="00D40D01"/>
    <w:rsid w:val="00D4692B"/>
    <w:rsid w:val="00D47438"/>
    <w:rsid w:val="00D56C9F"/>
    <w:rsid w:val="00D706C8"/>
    <w:rsid w:val="00D76CE3"/>
    <w:rsid w:val="00D82F5D"/>
    <w:rsid w:val="00DC529B"/>
    <w:rsid w:val="00DC5C9B"/>
    <w:rsid w:val="00DC7D20"/>
    <w:rsid w:val="00DD1E9C"/>
    <w:rsid w:val="00DD4879"/>
    <w:rsid w:val="00DE3E1F"/>
    <w:rsid w:val="00DF0F64"/>
    <w:rsid w:val="00E02AFE"/>
    <w:rsid w:val="00E2260A"/>
    <w:rsid w:val="00E30546"/>
    <w:rsid w:val="00E3203A"/>
    <w:rsid w:val="00E35960"/>
    <w:rsid w:val="00E47FB0"/>
    <w:rsid w:val="00E50752"/>
    <w:rsid w:val="00E66D5A"/>
    <w:rsid w:val="00E81541"/>
    <w:rsid w:val="00E94490"/>
    <w:rsid w:val="00EA1F7D"/>
    <w:rsid w:val="00EB6203"/>
    <w:rsid w:val="00ED2B68"/>
    <w:rsid w:val="00EE5291"/>
    <w:rsid w:val="00EF40D6"/>
    <w:rsid w:val="00F17058"/>
    <w:rsid w:val="00F252B8"/>
    <w:rsid w:val="00F81032"/>
    <w:rsid w:val="00F91891"/>
    <w:rsid w:val="00F93195"/>
    <w:rsid w:val="00FA5022"/>
    <w:rsid w:val="00FA5EC3"/>
    <w:rsid w:val="00FB593D"/>
    <w:rsid w:val="00FC16DA"/>
    <w:rsid w:val="00FC39B8"/>
    <w:rsid w:val="00FD16AF"/>
    <w:rsid w:val="00FD2734"/>
    <w:rsid w:val="00FE2D63"/>
    <w:rsid w:val="00FE42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2108"/>
  <w15:chartTrackingRefBased/>
  <w15:docId w15:val="{3144D8B0-8F08-4C0A-A4A5-733AEAD8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A62DD"/>
    <w:pPr>
      <w:spacing w:after="200" w:line="276" w:lineRule="auto"/>
    </w:pPr>
    <w:rPr>
      <w:rFonts w:ascii="Calibri" w:eastAsia="Calibri" w:hAnsi="Calibri" w:cs="Times New Roman"/>
    </w:rPr>
  </w:style>
  <w:style w:type="paragraph" w:styleId="Naslov4">
    <w:name w:val="heading 4"/>
    <w:basedOn w:val="Navaden"/>
    <w:link w:val="Naslov4Znak"/>
    <w:semiHidden/>
    <w:unhideWhenUsed/>
    <w:qFormat/>
    <w:rsid w:val="002A62DD"/>
    <w:pPr>
      <w:spacing w:before="100" w:beforeAutospacing="1" w:after="100" w:afterAutospacing="1" w:line="240" w:lineRule="auto"/>
      <w:outlineLvl w:val="3"/>
    </w:pPr>
    <w:rPr>
      <w:rFonts w:ascii="Times New Roman" w:eastAsia="Times New Roman" w:hAnsi="Times New Roman"/>
      <w:b/>
      <w:bCs/>
      <w:color w:val="000000"/>
      <w:sz w:val="26"/>
      <w:szCs w:val="26"/>
      <w:lang w:val="x-none"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semiHidden/>
    <w:rsid w:val="002A62DD"/>
    <w:rPr>
      <w:rFonts w:ascii="Times New Roman" w:eastAsia="Times New Roman" w:hAnsi="Times New Roman" w:cs="Times New Roman"/>
      <w:b/>
      <w:bCs/>
      <w:color w:val="000000"/>
      <w:sz w:val="26"/>
      <w:szCs w:val="26"/>
      <w:lang w:val="x-none" w:eastAsia="sl-SI"/>
    </w:rPr>
  </w:style>
  <w:style w:type="character" w:styleId="Hiperpovezava">
    <w:name w:val="Hyperlink"/>
    <w:unhideWhenUsed/>
    <w:rsid w:val="002A62DD"/>
    <w:rPr>
      <w:color w:val="CC0000"/>
      <w:u w:val="single"/>
    </w:rPr>
  </w:style>
  <w:style w:type="paragraph" w:styleId="Brezrazmikov">
    <w:name w:val="No Spacing"/>
    <w:uiPriority w:val="1"/>
    <w:qFormat/>
    <w:rsid w:val="002A62DD"/>
    <w:pPr>
      <w:spacing w:after="0" w:line="240" w:lineRule="auto"/>
    </w:pPr>
    <w:rPr>
      <w:rFonts w:ascii="Calibri" w:eastAsia="Calibri" w:hAnsi="Calibri" w:cs="Times New Roman"/>
    </w:rPr>
  </w:style>
  <w:style w:type="paragraph" w:styleId="Navadensplet">
    <w:name w:val="Normal (Web)"/>
    <w:basedOn w:val="Navaden"/>
    <w:uiPriority w:val="99"/>
    <w:unhideWhenUsed/>
    <w:rsid w:val="002A62DD"/>
    <w:pPr>
      <w:spacing w:before="100" w:beforeAutospacing="1" w:after="100" w:afterAutospacing="1" w:line="240" w:lineRule="auto"/>
    </w:pPr>
    <w:rPr>
      <w:rFonts w:ascii="Times New Roman" w:eastAsia="Times New Roman" w:hAnsi="Times New Roman"/>
      <w:sz w:val="24"/>
      <w:szCs w:val="24"/>
      <w:lang w:eastAsia="sl-SI"/>
    </w:rPr>
  </w:style>
  <w:style w:type="character" w:styleId="Krepko">
    <w:name w:val="Strong"/>
    <w:uiPriority w:val="22"/>
    <w:qFormat/>
    <w:rsid w:val="002A62DD"/>
    <w:rPr>
      <w:b/>
      <w:bCs/>
    </w:rPr>
  </w:style>
  <w:style w:type="paragraph" w:styleId="Odstavekseznama">
    <w:name w:val="List Paragraph"/>
    <w:basedOn w:val="Navaden"/>
    <w:uiPriority w:val="34"/>
    <w:qFormat/>
    <w:rsid w:val="002A62DD"/>
    <w:pPr>
      <w:spacing w:after="0" w:line="240" w:lineRule="auto"/>
      <w:ind w:left="720"/>
    </w:pPr>
    <w:rPr>
      <w:rFonts w:cs="Calibri"/>
      <w:lang w:eastAsia="sl-SI"/>
    </w:rPr>
  </w:style>
  <w:style w:type="paragraph" w:customStyle="1" w:styleId="Default">
    <w:name w:val="Default"/>
    <w:basedOn w:val="Navaden"/>
    <w:rsid w:val="002A62DD"/>
    <w:pPr>
      <w:autoSpaceDE w:val="0"/>
      <w:autoSpaceDN w:val="0"/>
      <w:spacing w:after="0" w:line="240" w:lineRule="auto"/>
    </w:pPr>
    <w:rPr>
      <w:rFonts w:ascii="Arial" w:hAnsi="Arial" w:cs="Arial"/>
      <w:color w:val="000000"/>
      <w:sz w:val="24"/>
      <w:szCs w:val="24"/>
      <w:lang w:eastAsia="sl-SI"/>
    </w:rPr>
  </w:style>
  <w:style w:type="paragraph" w:styleId="Sprotnaopomba-besedilo">
    <w:name w:val="footnote text"/>
    <w:basedOn w:val="Navaden"/>
    <w:link w:val="Sprotnaopomba-besediloZnak"/>
    <w:uiPriority w:val="99"/>
    <w:semiHidden/>
    <w:unhideWhenUsed/>
    <w:rsid w:val="002A62DD"/>
    <w:rPr>
      <w:sz w:val="20"/>
      <w:szCs w:val="20"/>
    </w:rPr>
  </w:style>
  <w:style w:type="character" w:customStyle="1" w:styleId="Sprotnaopomba-besediloZnak">
    <w:name w:val="Sprotna opomba - besedilo Znak"/>
    <w:basedOn w:val="Privzetapisavaodstavka"/>
    <w:link w:val="Sprotnaopomba-besedilo"/>
    <w:uiPriority w:val="99"/>
    <w:semiHidden/>
    <w:rsid w:val="002A62DD"/>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2A62DD"/>
    <w:rPr>
      <w:vertAlign w:val="superscript"/>
    </w:rPr>
  </w:style>
  <w:style w:type="paragraph" w:styleId="Besedilooblaka">
    <w:name w:val="Balloon Text"/>
    <w:basedOn w:val="Navaden"/>
    <w:link w:val="BesedilooblakaZnak"/>
    <w:uiPriority w:val="99"/>
    <w:semiHidden/>
    <w:unhideWhenUsed/>
    <w:rsid w:val="007B431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B4310"/>
    <w:rPr>
      <w:rFonts w:ascii="Segoe UI" w:eastAsia="Calibri" w:hAnsi="Segoe UI" w:cs="Segoe UI"/>
      <w:sz w:val="18"/>
      <w:szCs w:val="18"/>
    </w:rPr>
  </w:style>
  <w:style w:type="character" w:styleId="Pripombasklic">
    <w:name w:val="annotation reference"/>
    <w:basedOn w:val="Privzetapisavaodstavka"/>
    <w:uiPriority w:val="99"/>
    <w:semiHidden/>
    <w:unhideWhenUsed/>
    <w:rsid w:val="00527F5D"/>
    <w:rPr>
      <w:sz w:val="16"/>
      <w:szCs w:val="16"/>
    </w:rPr>
  </w:style>
  <w:style w:type="paragraph" w:styleId="Pripombabesedilo">
    <w:name w:val="annotation text"/>
    <w:basedOn w:val="Navaden"/>
    <w:link w:val="PripombabesediloZnak"/>
    <w:uiPriority w:val="99"/>
    <w:semiHidden/>
    <w:unhideWhenUsed/>
    <w:rsid w:val="00527F5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27F5D"/>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27F5D"/>
    <w:rPr>
      <w:b/>
      <w:bCs/>
    </w:rPr>
  </w:style>
  <w:style w:type="character" w:customStyle="1" w:styleId="ZadevapripombeZnak">
    <w:name w:val="Zadeva pripombe Znak"/>
    <w:basedOn w:val="PripombabesediloZnak"/>
    <w:link w:val="Zadevapripombe"/>
    <w:uiPriority w:val="99"/>
    <w:semiHidden/>
    <w:rsid w:val="00527F5D"/>
    <w:rPr>
      <w:rFonts w:ascii="Calibri" w:eastAsia="Calibri" w:hAnsi="Calibri" w:cs="Times New Roman"/>
      <w:b/>
      <w:bCs/>
      <w:sz w:val="20"/>
      <w:szCs w:val="20"/>
    </w:rPr>
  </w:style>
  <w:style w:type="character" w:customStyle="1" w:styleId="Nerazreenaomemba1">
    <w:name w:val="Nerazrešena omemba1"/>
    <w:basedOn w:val="Privzetapisavaodstavka"/>
    <w:uiPriority w:val="99"/>
    <w:semiHidden/>
    <w:unhideWhenUsed/>
    <w:rsid w:val="00046FF8"/>
    <w:rPr>
      <w:color w:val="605E5C"/>
      <w:shd w:val="clear" w:color="auto" w:fill="E1DFDD"/>
    </w:rPr>
  </w:style>
  <w:style w:type="character" w:styleId="SledenaHiperpovezava">
    <w:name w:val="FollowedHyperlink"/>
    <w:basedOn w:val="Privzetapisavaodstavka"/>
    <w:uiPriority w:val="99"/>
    <w:semiHidden/>
    <w:unhideWhenUsed/>
    <w:rsid w:val="00046FF8"/>
    <w:rPr>
      <w:color w:val="954F72" w:themeColor="followedHyperlink"/>
      <w:u w:val="single"/>
    </w:rPr>
  </w:style>
  <w:style w:type="character" w:customStyle="1" w:styleId="Nerazreenaomemba2">
    <w:name w:val="Nerazrešena omemba2"/>
    <w:basedOn w:val="Privzetapisavaodstavka"/>
    <w:uiPriority w:val="99"/>
    <w:semiHidden/>
    <w:unhideWhenUsed/>
    <w:rsid w:val="00FD2734"/>
    <w:rPr>
      <w:color w:val="605E5C"/>
      <w:shd w:val="clear" w:color="auto" w:fill="E1DFDD"/>
    </w:rPr>
  </w:style>
  <w:style w:type="table" w:styleId="Tabelamrea">
    <w:name w:val="Table Grid"/>
    <w:basedOn w:val="Navadnatabela"/>
    <w:uiPriority w:val="39"/>
    <w:rsid w:val="008D0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D8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8004">
      <w:bodyDiv w:val="1"/>
      <w:marLeft w:val="0"/>
      <w:marRight w:val="0"/>
      <w:marTop w:val="0"/>
      <w:marBottom w:val="0"/>
      <w:divBdr>
        <w:top w:val="none" w:sz="0" w:space="0" w:color="auto"/>
        <w:left w:val="none" w:sz="0" w:space="0" w:color="auto"/>
        <w:bottom w:val="none" w:sz="0" w:space="0" w:color="auto"/>
        <w:right w:val="none" w:sz="0" w:space="0" w:color="auto"/>
      </w:divBdr>
    </w:div>
    <w:div w:id="652102656">
      <w:bodyDiv w:val="1"/>
      <w:marLeft w:val="0"/>
      <w:marRight w:val="0"/>
      <w:marTop w:val="0"/>
      <w:marBottom w:val="0"/>
      <w:divBdr>
        <w:top w:val="none" w:sz="0" w:space="0" w:color="auto"/>
        <w:left w:val="none" w:sz="0" w:space="0" w:color="auto"/>
        <w:bottom w:val="none" w:sz="0" w:space="0" w:color="auto"/>
        <w:right w:val="none" w:sz="0" w:space="0" w:color="auto"/>
      </w:divBdr>
    </w:div>
    <w:div w:id="1586567453">
      <w:bodyDiv w:val="1"/>
      <w:marLeft w:val="0"/>
      <w:marRight w:val="0"/>
      <w:marTop w:val="0"/>
      <w:marBottom w:val="0"/>
      <w:divBdr>
        <w:top w:val="none" w:sz="0" w:space="0" w:color="auto"/>
        <w:left w:val="none" w:sz="0" w:space="0" w:color="auto"/>
        <w:bottom w:val="none" w:sz="0" w:space="0" w:color="auto"/>
        <w:right w:val="none" w:sz="0" w:space="0" w:color="auto"/>
      </w:divBdr>
    </w:div>
    <w:div w:id="1591691798">
      <w:bodyDiv w:val="1"/>
      <w:marLeft w:val="0"/>
      <w:marRight w:val="0"/>
      <w:marTop w:val="0"/>
      <w:marBottom w:val="0"/>
      <w:divBdr>
        <w:top w:val="none" w:sz="0" w:space="0" w:color="auto"/>
        <w:left w:val="none" w:sz="0" w:space="0" w:color="auto"/>
        <w:bottom w:val="none" w:sz="0" w:space="0" w:color="auto"/>
        <w:right w:val="none" w:sz="0" w:space="0" w:color="auto"/>
      </w:divBdr>
    </w:div>
    <w:div w:id="19847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zzs.si/zzzs-api/obrazci/narocilo-evropske-kartice-zdravstvenega-zavarovanja-evropska-kartica/" TargetMode="External"/><Relationship Id="rId18" Type="http://schemas.openxmlformats.org/officeDocument/2006/relationships/hyperlink" Target="mailto:matevz.juvancic@fa.uni-lj.si" TargetMode="External"/><Relationship Id="rId26" Type="http://schemas.openxmlformats.org/officeDocument/2006/relationships/hyperlink" Target="mailto:izmenjave@fri.uni-lj.si" TargetMode="External"/><Relationship Id="rId39" Type="http://schemas.openxmlformats.org/officeDocument/2006/relationships/fontTable" Target="fontTable.xml"/><Relationship Id="rId21" Type="http://schemas.openxmlformats.org/officeDocument/2006/relationships/hyperlink" Target="mailto:international@ffa.uni-lj.si" TargetMode="External"/><Relationship Id="rId34" Type="http://schemas.openxmlformats.org/officeDocument/2006/relationships/hyperlink" Target="https://www.eacea.ec.europa.eu/news-events/news/launch-2026-erasmus-call-proposals-and-programme-guide-2025-11-14_en" TargetMode="External"/><Relationship Id="rId7" Type="http://schemas.openxmlformats.org/officeDocument/2006/relationships/endnotes" Target="endnotes.xml"/><Relationship Id="rId12" Type="http://schemas.openxmlformats.org/officeDocument/2006/relationships/hyperlink" Target="https://www.interrail.eu/en/interrail-passes/erasmus" TargetMode="External"/><Relationship Id="rId17" Type="http://schemas.openxmlformats.org/officeDocument/2006/relationships/hyperlink" Target="mailto:outgoing@ef.uni-lj.si" TargetMode="External"/><Relationship Id="rId25" Type="http://schemas.openxmlformats.org/officeDocument/2006/relationships/hyperlink" Target="mailto:tamara.puksic@fpp.uni-lj.si" TargetMode="External"/><Relationship Id="rId33" Type="http://schemas.openxmlformats.org/officeDocument/2006/relationships/hyperlink" Target="mailto:valentina.syla@zf.uni-lj.si" TargetMode="External"/><Relationship Id="rId38" Type="http://schemas.openxmlformats.org/officeDocument/2006/relationships/hyperlink" Target="mailto:erika.bolcina@uni-lj.si" TargetMode="External"/><Relationship Id="rId2" Type="http://schemas.openxmlformats.org/officeDocument/2006/relationships/numbering" Target="numbering.xml"/><Relationship Id="rId16" Type="http://schemas.openxmlformats.org/officeDocument/2006/relationships/hyperlink" Target="mailto:international@bf.uni-lj.si" TargetMode="External"/><Relationship Id="rId20" Type="http://schemas.openxmlformats.org/officeDocument/2006/relationships/hyperlink" Target="mailto:anja.golec@ff.uni-lj.si" TargetMode="External"/><Relationship Id="rId29" Type="http://schemas.openxmlformats.org/officeDocument/2006/relationships/hyperlink" Target="mailto:tadeja.dequeirozsantos@ntf.uni-lj.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smus-plus.ec.europa.eu/resources-and-tools/distance-calculator" TargetMode="External"/><Relationship Id="rId24" Type="http://schemas.openxmlformats.org/officeDocument/2006/relationships/hyperlink" Target="mailto:nina.rogelja@fmf.uni-lj.si" TargetMode="External"/><Relationship Id="rId32" Type="http://schemas.openxmlformats.org/officeDocument/2006/relationships/hyperlink" Target="mailto:erasmus@teof.uni-lj.si" TargetMode="External"/><Relationship Id="rId37" Type="http://schemas.openxmlformats.org/officeDocument/2006/relationships/hyperlink" Target="https://www.uni-lj.si/studij/izmenjave/izmenjave-erasmus/izmenjave-za-studij"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ok.koren&#269;an@aluo.uni-lj.si" TargetMode="External"/><Relationship Id="rId23" Type="http://schemas.openxmlformats.org/officeDocument/2006/relationships/hyperlink" Target="mailto:asja.emersic@fkkt.uni-lj.si" TargetMode="External"/><Relationship Id="rId28" Type="http://schemas.openxmlformats.org/officeDocument/2006/relationships/hyperlink" Target="mailto:jozef.krizaj@fsp.uni-lj.si" TargetMode="External"/><Relationship Id="rId36" Type="http://schemas.openxmlformats.org/officeDocument/2006/relationships/hyperlink" Target="https://www.uni-lj.si/iskalnik?q=razpisi&amp;action_search=Poi%C5%A1%C4%8Di" TargetMode="External"/><Relationship Id="rId10" Type="http://schemas.openxmlformats.org/officeDocument/2006/relationships/hyperlink" Target="https://www.cmepius.si/mednarodno-sodelovanje/moznosti-sodelovanja/zeleni-erasmus/" TargetMode="External"/><Relationship Id="rId19" Type="http://schemas.openxmlformats.org/officeDocument/2006/relationships/hyperlink" Target="mailto:int.office@fdv.uni-lj.si" TargetMode="External"/><Relationship Id="rId31" Type="http://schemas.openxmlformats.org/officeDocument/2006/relationships/hyperlink" Target="mailto:darja.rabzelj@pf.uni-lj.s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ternational@agrft.uni-lj.si" TargetMode="External"/><Relationship Id="rId22" Type="http://schemas.openxmlformats.org/officeDocument/2006/relationships/hyperlink" Target="mailto:romana.hudin@fgg.uni-lj.si" TargetMode="External"/><Relationship Id="rId27" Type="http://schemas.openxmlformats.org/officeDocument/2006/relationships/hyperlink" Target="mailto:office@fsd.uni-lj.si" TargetMode="External"/><Relationship Id="rId30" Type="http://schemas.openxmlformats.org/officeDocument/2006/relationships/hyperlink" Target="mailto:mednarodna@pef.uni-lj.si" TargetMode="External"/><Relationship Id="rId35" Type="http://schemas.openxmlformats.org/officeDocument/2006/relationships/hyperlink" Target="https://erasmus-plus.ec.europa.eu/resources-and-tools/documents-and-guidelines/erasmus-programme-guide-2026"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B111BC-53D5-4A37-9188-053C7530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3607</Words>
  <Characters>20563</Characters>
  <Application>Microsoft Office Word</Application>
  <DocSecurity>0</DocSecurity>
  <Lines>171</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Ovaska-Presetnik</dc:creator>
  <cp:keywords/>
  <dc:description/>
  <cp:lastModifiedBy>Bolčina, Erika</cp:lastModifiedBy>
  <cp:revision>4</cp:revision>
  <cp:lastPrinted>2019-11-05T13:23:00Z</cp:lastPrinted>
  <dcterms:created xsi:type="dcterms:W3CDTF">2025-05-28T10:15:00Z</dcterms:created>
  <dcterms:modified xsi:type="dcterms:W3CDTF">2026-06-10T09:30:00Z</dcterms:modified>
</cp:coreProperties>
</file>